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74FB3A" w14:textId="615794F1" w:rsidR="00923A8E" w:rsidRPr="00986AC0" w:rsidRDefault="00923A8E" w:rsidP="00067FF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17A1ADA2" w:rsidR="00DE031B" w:rsidRPr="00986AC0" w:rsidRDefault="00F337C0"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00DE031B" w:rsidRPr="00986AC0">
        <w:rPr>
          <w:rFonts w:ascii="Times New Roman" w:eastAsia="Times New Roman" w:hAnsi="Times New Roman" w:cs="Times New Roman"/>
          <w:b/>
          <w:sz w:val="28"/>
          <w:szCs w:val="28"/>
          <w:lang w:eastAsia="ru-RU"/>
        </w:rPr>
        <w:t xml:space="preserve">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366FE8E8" w:rsid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608"/>
      </w:tblGrid>
      <w:tr w:rsidR="002E42E0" w:rsidRPr="00986AC0" w14:paraId="097346F3" w14:textId="77777777" w:rsidTr="002E42E0">
        <w:tc>
          <w:tcPr>
            <w:tcW w:w="2574" w:type="pct"/>
            <w:hideMark/>
          </w:tcPr>
          <w:p w14:paraId="34C28D47" w14:textId="77777777" w:rsidR="002E42E0" w:rsidRPr="00986AC0" w:rsidRDefault="002E42E0" w:rsidP="00F36280">
            <w:pPr>
              <w:rPr>
                <w:sz w:val="24"/>
                <w:szCs w:val="24"/>
                <w:highlight w:val="green"/>
              </w:rPr>
            </w:pPr>
          </w:p>
        </w:tc>
        <w:tc>
          <w:tcPr>
            <w:tcW w:w="2426" w:type="pct"/>
            <w:hideMark/>
          </w:tcPr>
          <w:p w14:paraId="14B7E8EB" w14:textId="77777777" w:rsidR="00534D54" w:rsidRPr="00534D54" w:rsidRDefault="00534D54" w:rsidP="00534D54">
            <w:pPr>
              <w:rPr>
                <w:sz w:val="28"/>
                <w:szCs w:val="28"/>
              </w:rPr>
            </w:pPr>
            <w:r w:rsidRPr="00534D54">
              <w:rPr>
                <w:sz w:val="28"/>
                <w:szCs w:val="28"/>
              </w:rPr>
              <w:t>УТВЕРЖДАЮ</w:t>
            </w:r>
          </w:p>
          <w:p w14:paraId="6E6F3159" w14:textId="77777777" w:rsidR="00534D54" w:rsidRPr="00534D54" w:rsidRDefault="00534D54" w:rsidP="00534D54">
            <w:pPr>
              <w:rPr>
                <w:sz w:val="28"/>
                <w:szCs w:val="28"/>
              </w:rPr>
            </w:pPr>
          </w:p>
          <w:p w14:paraId="3AC50317" w14:textId="77777777" w:rsidR="00534D54" w:rsidRPr="00534D54" w:rsidRDefault="00534D54" w:rsidP="00534D54">
            <w:pPr>
              <w:rPr>
                <w:sz w:val="28"/>
                <w:szCs w:val="28"/>
              </w:rPr>
            </w:pPr>
            <w:r w:rsidRPr="00534D54">
              <w:rPr>
                <w:sz w:val="28"/>
                <w:szCs w:val="28"/>
              </w:rPr>
              <w:t xml:space="preserve">Проректор по учебной и методической работе </w:t>
            </w:r>
          </w:p>
          <w:p w14:paraId="33146897" w14:textId="77777777" w:rsidR="00534D54" w:rsidRPr="00534D54" w:rsidRDefault="00534D54" w:rsidP="00534D54">
            <w:pPr>
              <w:rPr>
                <w:sz w:val="28"/>
                <w:szCs w:val="28"/>
              </w:rPr>
            </w:pPr>
          </w:p>
          <w:p w14:paraId="30FD3D87" w14:textId="77777777" w:rsidR="00534D54" w:rsidRPr="00534D54" w:rsidRDefault="00534D54" w:rsidP="00534D54">
            <w:pPr>
              <w:rPr>
                <w:sz w:val="28"/>
                <w:szCs w:val="28"/>
              </w:rPr>
            </w:pPr>
            <w:r w:rsidRPr="00534D54">
              <w:rPr>
                <w:sz w:val="28"/>
                <w:szCs w:val="28"/>
              </w:rPr>
              <w:t>Е.А. Каменева</w:t>
            </w:r>
          </w:p>
          <w:p w14:paraId="51CEE6A6" w14:textId="7E2E2142" w:rsidR="002E42E0" w:rsidRPr="00986AC0" w:rsidRDefault="00534D54" w:rsidP="00534D54">
            <w:pPr>
              <w:spacing w:line="276" w:lineRule="auto"/>
              <w:rPr>
                <w:sz w:val="24"/>
                <w:szCs w:val="24"/>
                <w:highlight w:val="green"/>
              </w:rPr>
            </w:pPr>
            <w:r w:rsidRPr="00534D54">
              <w:rPr>
                <w:sz w:val="28"/>
                <w:szCs w:val="28"/>
              </w:rPr>
              <w:t>«24» декабря 2024 г.</w:t>
            </w:r>
            <w:bookmarkStart w:id="0" w:name="_GoBack"/>
            <w:bookmarkEnd w:id="0"/>
          </w:p>
        </w:tc>
      </w:tr>
    </w:tbl>
    <w:p w14:paraId="7E46D1F6" w14:textId="28F0510C" w:rsidR="002E42E0" w:rsidRDefault="002E42E0" w:rsidP="00923A8E">
      <w:pPr>
        <w:spacing w:after="0" w:line="240" w:lineRule="auto"/>
        <w:jc w:val="center"/>
        <w:rPr>
          <w:rFonts w:ascii="Times New Roman" w:eastAsia="Times New Roman" w:hAnsi="Times New Roman" w:cs="Times New Roman"/>
          <w:b/>
          <w:sz w:val="28"/>
          <w:szCs w:val="28"/>
          <w:lang w:eastAsia="ru-RU"/>
        </w:rPr>
      </w:pPr>
    </w:p>
    <w:p w14:paraId="26620051" w14:textId="733C26D8" w:rsidR="002E42E0" w:rsidRDefault="002E42E0"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6BFCCFE8" w:rsidR="00932F0B" w:rsidRPr="001F3A3F" w:rsidRDefault="00B63C7E"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Л.Х. Боташева</w:t>
      </w:r>
    </w:p>
    <w:p w14:paraId="403CFB60" w14:textId="77777777" w:rsidR="000C75E6" w:rsidRPr="00986AC0" w:rsidRDefault="000C75E6" w:rsidP="000C75E6">
      <w:pPr>
        <w:spacing w:after="0" w:line="240" w:lineRule="auto"/>
        <w:jc w:val="center"/>
        <w:rPr>
          <w:rFonts w:ascii="Times New Roman" w:eastAsia="Times New Roman" w:hAnsi="Times New Roman" w:cs="Times New Roman"/>
          <w:b/>
          <w:sz w:val="28"/>
          <w:szCs w:val="28"/>
          <w:lang w:eastAsia="ru-RU"/>
        </w:rPr>
      </w:pPr>
    </w:p>
    <w:p w14:paraId="483C65E5" w14:textId="174B5C69" w:rsidR="003400CC" w:rsidRPr="00986AC0" w:rsidRDefault="00F36280" w:rsidP="003400CC">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Национальная и региональная экономическая безопасность</w:t>
      </w:r>
    </w:p>
    <w:p w14:paraId="50B995EC" w14:textId="59B6A54D" w:rsidR="00067FF5" w:rsidRPr="00986AC0" w:rsidRDefault="00067FF5" w:rsidP="00963AA4">
      <w:pPr>
        <w:spacing w:after="0" w:line="360" w:lineRule="auto"/>
        <w:ind w:right="616"/>
        <w:rPr>
          <w:rFonts w:ascii="Times New Roman" w:eastAsia="Times New Roman" w:hAnsi="Times New Roman" w:cs="Times New Roman"/>
          <w:b/>
          <w:sz w:val="28"/>
          <w:szCs w:val="28"/>
          <w:lang w:eastAsia="ru-RU"/>
        </w:rPr>
      </w:pPr>
    </w:p>
    <w:p w14:paraId="44D47656" w14:textId="77777777" w:rsidR="00923A8E" w:rsidRPr="00986AC0"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585A8FF6" w14:textId="77777777" w:rsidR="00230851" w:rsidRPr="00986AC0" w:rsidRDefault="00230851" w:rsidP="00230851">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2551C136" w14:textId="77777777" w:rsidR="00230851" w:rsidRPr="00B63C7E" w:rsidRDefault="00230851" w:rsidP="00230851">
      <w:pPr>
        <w:spacing w:after="0" w:line="240" w:lineRule="auto"/>
        <w:jc w:val="center"/>
        <w:rPr>
          <w:rFonts w:ascii="Times New Roman" w:eastAsia="Times New Roman" w:hAnsi="Times New Roman" w:cs="Times New Roman"/>
          <w:bCs/>
          <w:sz w:val="28"/>
          <w:szCs w:val="28"/>
          <w:lang w:eastAsia="ru-RU"/>
        </w:rPr>
      </w:pPr>
      <w:r w:rsidRPr="00B63C7E">
        <w:rPr>
          <w:rFonts w:ascii="Times New Roman" w:eastAsia="Times New Roman" w:hAnsi="Times New Roman" w:cs="Times New Roman"/>
          <w:sz w:val="28"/>
          <w:szCs w:val="28"/>
          <w:lang w:eastAsia="ru-RU"/>
        </w:rPr>
        <w:t>38.03.01 «Экономика»</w:t>
      </w:r>
    </w:p>
    <w:p w14:paraId="312BAACC" w14:textId="77777777" w:rsidR="00963AA4" w:rsidRPr="00B63C7E" w:rsidRDefault="00963AA4" w:rsidP="00963AA4">
      <w:pPr>
        <w:spacing w:after="0" w:line="240" w:lineRule="auto"/>
        <w:jc w:val="center"/>
        <w:rPr>
          <w:rFonts w:ascii="Times New Roman" w:eastAsia="Times New Roman" w:hAnsi="Times New Roman" w:cs="Times New Roman"/>
          <w:sz w:val="28"/>
          <w:szCs w:val="28"/>
          <w:lang w:eastAsia="ru-RU"/>
        </w:rPr>
      </w:pPr>
      <w:r w:rsidRPr="00B63C7E">
        <w:rPr>
          <w:rFonts w:ascii="Times New Roman" w:eastAsia="Times New Roman" w:hAnsi="Times New Roman" w:cs="Times New Roman"/>
          <w:sz w:val="28"/>
          <w:szCs w:val="28"/>
          <w:lang w:eastAsia="ru-RU"/>
        </w:rPr>
        <w:t>Образовательная программа</w:t>
      </w:r>
    </w:p>
    <w:p w14:paraId="73441D76" w14:textId="7CE2C064" w:rsidR="00963AA4" w:rsidRDefault="00963AA4" w:rsidP="00963AA4">
      <w:pPr>
        <w:spacing w:after="0"/>
        <w:jc w:val="center"/>
        <w:rPr>
          <w:rFonts w:ascii="Times New Roman" w:eastAsia="Times New Roman" w:hAnsi="Times New Roman" w:cs="Times New Roman"/>
          <w:sz w:val="28"/>
          <w:szCs w:val="28"/>
          <w:lang w:eastAsia="ru-RU"/>
        </w:rPr>
      </w:pPr>
      <w:r w:rsidRPr="00B63C7E">
        <w:rPr>
          <w:rFonts w:ascii="Times New Roman" w:eastAsia="Times New Roman" w:hAnsi="Times New Roman" w:cs="Times New Roman"/>
          <w:sz w:val="28"/>
          <w:szCs w:val="28"/>
          <w:lang w:eastAsia="ru-RU"/>
        </w:rPr>
        <w:t>«</w:t>
      </w:r>
      <w:r w:rsidR="00F36280" w:rsidRPr="00F36280">
        <w:rPr>
          <w:rFonts w:ascii="Times New Roman" w:eastAsia="Times New Roman" w:hAnsi="Times New Roman" w:cs="Times New Roman"/>
          <w:sz w:val="28"/>
          <w:szCs w:val="28"/>
          <w:lang w:eastAsia="ru-RU"/>
        </w:rPr>
        <w:t>Международные экономические отношения</w:t>
      </w:r>
      <w:r w:rsidRPr="00B63C7E">
        <w:rPr>
          <w:rFonts w:ascii="Times New Roman" w:eastAsia="Times New Roman" w:hAnsi="Times New Roman" w:cs="Times New Roman"/>
          <w:sz w:val="28"/>
          <w:szCs w:val="28"/>
          <w:lang w:eastAsia="ru-RU"/>
        </w:rPr>
        <w:t>»</w:t>
      </w:r>
    </w:p>
    <w:p w14:paraId="5884BDBD" w14:textId="5559D98B" w:rsidR="000C75E6" w:rsidRDefault="000C75E6" w:rsidP="00635A85">
      <w:pPr>
        <w:suppressAutoHyphens/>
        <w:spacing w:after="0" w:line="240" w:lineRule="auto"/>
        <w:jc w:val="center"/>
        <w:rPr>
          <w:rFonts w:ascii="Times New Roman" w:eastAsia="Times New Roman" w:hAnsi="Times New Roman" w:cs="Times New Roman"/>
          <w:sz w:val="28"/>
          <w:szCs w:val="28"/>
          <w:lang w:eastAsia="ru-RU"/>
        </w:rPr>
      </w:pPr>
    </w:p>
    <w:p w14:paraId="72FB814F" w14:textId="4EF49847" w:rsidR="005B6488" w:rsidRDefault="005B6488" w:rsidP="00635A85">
      <w:pPr>
        <w:suppressAutoHyphens/>
        <w:spacing w:after="0" w:line="240" w:lineRule="auto"/>
        <w:jc w:val="center"/>
        <w:rPr>
          <w:rFonts w:ascii="Times New Roman" w:eastAsia="Times New Roman" w:hAnsi="Times New Roman" w:cs="Times New Roman"/>
          <w:sz w:val="28"/>
          <w:szCs w:val="28"/>
          <w:lang w:eastAsia="ru-RU"/>
        </w:rPr>
      </w:pPr>
    </w:p>
    <w:p w14:paraId="1882AEE4" w14:textId="3AE1AF46" w:rsidR="005B6488" w:rsidRDefault="005B6488" w:rsidP="00635A85">
      <w:pPr>
        <w:suppressAutoHyphens/>
        <w:spacing w:after="0" w:line="240" w:lineRule="auto"/>
        <w:jc w:val="center"/>
        <w:rPr>
          <w:rFonts w:ascii="Times New Roman" w:hAnsi="Times New Roman" w:cs="Times New Roman"/>
          <w:iCs/>
          <w:sz w:val="28"/>
          <w:szCs w:val="28"/>
        </w:rPr>
      </w:pPr>
    </w:p>
    <w:p w14:paraId="7F0DDFA0" w14:textId="77777777" w:rsidR="002E42E0" w:rsidRPr="00986AC0" w:rsidRDefault="002E42E0" w:rsidP="00635A85">
      <w:pPr>
        <w:suppressAutoHyphens/>
        <w:spacing w:after="0" w:line="240" w:lineRule="auto"/>
        <w:jc w:val="center"/>
        <w:rPr>
          <w:rFonts w:ascii="Times New Roman" w:hAnsi="Times New Roman" w:cs="Times New Roman"/>
          <w:iCs/>
          <w:sz w:val="28"/>
          <w:szCs w:val="28"/>
        </w:rPr>
      </w:pPr>
    </w:p>
    <w:p w14:paraId="2C4EA285" w14:textId="77777777" w:rsidR="003E57FE" w:rsidRPr="007F7348" w:rsidRDefault="003E57FE" w:rsidP="003E57FE">
      <w:pPr>
        <w:suppressAutoHyphens/>
        <w:spacing w:after="0" w:line="240" w:lineRule="auto"/>
        <w:jc w:val="center"/>
        <w:rPr>
          <w:rFonts w:ascii="Times New Roman" w:hAnsi="Times New Roman"/>
          <w:i/>
          <w:sz w:val="28"/>
          <w:szCs w:val="28"/>
        </w:rPr>
      </w:pPr>
      <w:r w:rsidRPr="007F7348">
        <w:rPr>
          <w:rFonts w:ascii="Times New Roman" w:hAnsi="Times New Roman"/>
          <w:i/>
          <w:sz w:val="28"/>
          <w:szCs w:val="28"/>
        </w:rPr>
        <w:t>Одобрено на заседании</w:t>
      </w:r>
    </w:p>
    <w:p w14:paraId="5FBD848F" w14:textId="77777777" w:rsidR="003E57FE" w:rsidRPr="007F7348" w:rsidRDefault="003E57FE" w:rsidP="003E57FE">
      <w:pPr>
        <w:suppressAutoHyphens/>
        <w:spacing w:after="0" w:line="240" w:lineRule="auto"/>
        <w:jc w:val="center"/>
        <w:rPr>
          <w:rFonts w:ascii="Times New Roman" w:hAnsi="Times New Roman"/>
        </w:rPr>
      </w:pPr>
      <w:r w:rsidRPr="007F7348">
        <w:rPr>
          <w:rFonts w:ascii="Times New Roman" w:hAnsi="Times New Roman"/>
          <w:i/>
          <w:sz w:val="28"/>
          <w:szCs w:val="28"/>
        </w:rPr>
        <w:t xml:space="preserve"> Кафедры экономической безопасности и управления рисками</w:t>
      </w:r>
    </w:p>
    <w:p w14:paraId="04933D4A" w14:textId="77777777" w:rsidR="003E57FE" w:rsidRPr="007F7348" w:rsidRDefault="003E57FE" w:rsidP="003E57FE">
      <w:pPr>
        <w:suppressAutoHyphens/>
        <w:spacing w:after="0" w:line="240" w:lineRule="auto"/>
        <w:jc w:val="center"/>
        <w:rPr>
          <w:rFonts w:ascii="Times New Roman" w:hAnsi="Times New Roman"/>
          <w:i/>
          <w:sz w:val="28"/>
        </w:rPr>
      </w:pPr>
      <w:r w:rsidRPr="007F7348">
        <w:rPr>
          <w:rFonts w:ascii="Times New Roman" w:hAnsi="Times New Roman"/>
          <w:i/>
          <w:sz w:val="28"/>
        </w:rPr>
        <w:t>(протокол № 5 от 04.12.2024 г.)</w:t>
      </w:r>
    </w:p>
    <w:p w14:paraId="1FA30378" w14:textId="77777777" w:rsidR="003E57FE" w:rsidRPr="007F7348" w:rsidRDefault="003E57FE" w:rsidP="003E57FE">
      <w:pPr>
        <w:suppressAutoHyphens/>
        <w:spacing w:after="0" w:line="240" w:lineRule="auto"/>
        <w:jc w:val="center"/>
        <w:rPr>
          <w:rFonts w:ascii="Times New Roman" w:hAnsi="Times New Roman"/>
          <w:i/>
          <w:sz w:val="28"/>
          <w:szCs w:val="28"/>
        </w:rPr>
      </w:pPr>
      <w:r w:rsidRPr="007F7348">
        <w:rPr>
          <w:rFonts w:ascii="Times New Roman" w:hAnsi="Times New Roman"/>
          <w:i/>
          <w:sz w:val="28"/>
          <w:szCs w:val="28"/>
        </w:rPr>
        <w:t>Рекомендовано Ученым советом Факультета экономики и бизнеса</w:t>
      </w:r>
    </w:p>
    <w:p w14:paraId="4BC8E64A" w14:textId="77777777" w:rsidR="003E57FE" w:rsidRDefault="003E57FE" w:rsidP="003E57FE">
      <w:pPr>
        <w:suppressAutoHyphens/>
        <w:spacing w:after="0" w:line="240" w:lineRule="auto"/>
        <w:jc w:val="center"/>
        <w:rPr>
          <w:rFonts w:ascii="Times New Roman" w:hAnsi="Times New Roman"/>
          <w:iCs/>
          <w:sz w:val="28"/>
          <w:szCs w:val="28"/>
        </w:rPr>
      </w:pPr>
      <w:r w:rsidRPr="007F7348">
        <w:rPr>
          <w:rFonts w:ascii="Times New Roman" w:hAnsi="Times New Roman"/>
          <w:iCs/>
          <w:sz w:val="28"/>
          <w:szCs w:val="28"/>
        </w:rPr>
        <w:t xml:space="preserve"> (</w:t>
      </w:r>
      <w:r w:rsidRPr="007F7348">
        <w:rPr>
          <w:rFonts w:ascii="Times New Roman" w:hAnsi="Times New Roman"/>
          <w:i/>
          <w:sz w:val="28"/>
          <w:szCs w:val="28"/>
        </w:rPr>
        <w:t>протокол № 47 от 17.12.2024 г.</w:t>
      </w:r>
      <w:r w:rsidRPr="007F7348">
        <w:rPr>
          <w:rFonts w:ascii="Times New Roman" w:hAnsi="Times New Roman"/>
          <w:iCs/>
          <w:sz w:val="28"/>
          <w:szCs w:val="28"/>
        </w:rPr>
        <w:t>)</w:t>
      </w:r>
    </w:p>
    <w:p w14:paraId="7BD5F0A1" w14:textId="73DB799B" w:rsidR="00963AA4" w:rsidRDefault="00963AA4" w:rsidP="00963AA4">
      <w:pPr>
        <w:suppressAutoHyphens/>
        <w:spacing w:after="0" w:line="240" w:lineRule="auto"/>
        <w:jc w:val="center"/>
        <w:rPr>
          <w:rFonts w:ascii="Times New Roman" w:hAnsi="Times New Roman" w:cs="Times New Roman"/>
          <w:iCs/>
          <w:sz w:val="28"/>
          <w:szCs w:val="28"/>
        </w:rPr>
      </w:pPr>
    </w:p>
    <w:p w14:paraId="45D531D5" w14:textId="50390B3A" w:rsidR="003E57FE" w:rsidRDefault="003E57FE" w:rsidP="00963AA4">
      <w:pPr>
        <w:suppressAutoHyphens/>
        <w:spacing w:after="0" w:line="240" w:lineRule="auto"/>
        <w:jc w:val="center"/>
        <w:rPr>
          <w:rFonts w:ascii="Times New Roman" w:hAnsi="Times New Roman" w:cs="Times New Roman"/>
          <w:iCs/>
          <w:sz w:val="28"/>
          <w:szCs w:val="28"/>
        </w:rPr>
      </w:pPr>
    </w:p>
    <w:p w14:paraId="3770827E" w14:textId="77777777" w:rsidR="003E57FE" w:rsidRDefault="003E57FE" w:rsidP="00963AA4">
      <w:pPr>
        <w:suppressAutoHyphens/>
        <w:spacing w:after="0" w:line="240" w:lineRule="auto"/>
        <w:jc w:val="center"/>
        <w:rPr>
          <w:rFonts w:ascii="Times New Roman" w:hAnsi="Times New Roman" w:cs="Times New Roman"/>
          <w:iCs/>
          <w:sz w:val="28"/>
          <w:szCs w:val="28"/>
        </w:rPr>
      </w:pPr>
    </w:p>
    <w:p w14:paraId="5C8DCEC9" w14:textId="77777777" w:rsidR="002E42E0" w:rsidRDefault="002E42E0" w:rsidP="00963AA4">
      <w:pPr>
        <w:suppressAutoHyphens/>
        <w:spacing w:after="0" w:line="240" w:lineRule="auto"/>
        <w:jc w:val="center"/>
        <w:rPr>
          <w:rFonts w:ascii="Times New Roman" w:hAnsi="Times New Roman" w:cs="Times New Roman"/>
          <w:iCs/>
          <w:sz w:val="28"/>
          <w:szCs w:val="28"/>
        </w:rPr>
      </w:pPr>
    </w:p>
    <w:p w14:paraId="6755EAF9" w14:textId="0B3286D3" w:rsidR="001B1EEE" w:rsidRDefault="00963AA4"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w:t>
      </w:r>
      <w:r w:rsidR="00863515">
        <w:rPr>
          <w:rFonts w:ascii="Times New Roman" w:hAnsi="Times New Roman" w:cs="Times New Roman"/>
          <w:b/>
          <w:sz w:val="28"/>
          <w:szCs w:val="28"/>
        </w:rPr>
        <w:t xml:space="preserve"> –</w:t>
      </w:r>
      <w:r w:rsidR="00B3337A" w:rsidRPr="00986AC0">
        <w:rPr>
          <w:rFonts w:ascii="Times New Roman" w:hAnsi="Times New Roman" w:cs="Times New Roman"/>
          <w:b/>
          <w:sz w:val="28"/>
          <w:szCs w:val="28"/>
        </w:rPr>
        <w:t xml:space="preserve"> 202</w:t>
      </w:r>
      <w:r w:rsidR="00F337C0">
        <w:rPr>
          <w:rFonts w:ascii="Times New Roman" w:hAnsi="Times New Roman" w:cs="Times New Roman"/>
          <w:b/>
          <w:sz w:val="28"/>
          <w:szCs w:val="28"/>
        </w:rPr>
        <w:t>4</w:t>
      </w:r>
    </w:p>
    <w:p w14:paraId="2C6B053A" w14:textId="77777777" w:rsidR="00F36280" w:rsidRDefault="00F36280" w:rsidP="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986AC0"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7104B1DB" w:rsidR="00400A1B" w:rsidRPr="00986AC0" w:rsidRDefault="00923A8E">
          <w:pPr>
            <w:pStyle w:val="15"/>
            <w:tabs>
              <w:tab w:val="left" w:pos="660"/>
            </w:tabs>
            <w:rPr>
              <w:rFonts w:eastAsiaTheme="minorEastAsia"/>
              <w:noProof/>
              <w:sz w:val="28"/>
              <w:szCs w:val="28"/>
            </w:rPr>
          </w:pPr>
          <w:r w:rsidRPr="00986AC0">
            <w:rPr>
              <w:sz w:val="28"/>
              <w:szCs w:val="28"/>
            </w:rPr>
            <w:fldChar w:fldCharType="begin"/>
          </w:r>
          <w:r w:rsidRPr="00986AC0">
            <w:rPr>
              <w:sz w:val="28"/>
              <w:szCs w:val="28"/>
            </w:rPr>
            <w:instrText xml:space="preserve"> TOC \o "1-3" \h \z \u </w:instrText>
          </w:r>
          <w:r w:rsidRPr="00986AC0">
            <w:rPr>
              <w:sz w:val="28"/>
              <w:szCs w:val="28"/>
            </w:rPr>
            <w:fldChar w:fldCharType="separate"/>
          </w:r>
          <w:hyperlink w:anchor="_Toc73619794" w:history="1">
            <w:r w:rsidR="00400A1B" w:rsidRPr="00986AC0">
              <w:rPr>
                <w:rStyle w:val="af1"/>
                <w:bCs/>
                <w:noProof/>
                <w:sz w:val="28"/>
                <w:szCs w:val="28"/>
              </w:rPr>
              <w:t>1.</w:t>
            </w:r>
            <w:r w:rsidR="00400A1B" w:rsidRPr="00986AC0">
              <w:rPr>
                <w:rFonts w:eastAsiaTheme="minorEastAsia"/>
                <w:noProof/>
                <w:sz w:val="28"/>
                <w:szCs w:val="28"/>
              </w:rPr>
              <w:t xml:space="preserve"> </w:t>
            </w:r>
            <w:r w:rsidR="00400A1B" w:rsidRPr="00986AC0">
              <w:rPr>
                <w:rStyle w:val="af1"/>
                <w:bCs/>
                <w:noProof/>
                <w:sz w:val="28"/>
                <w:szCs w:val="28"/>
              </w:rPr>
              <w:t>Наименование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_Toc73619794 \h </w:instrText>
            </w:r>
            <w:r w:rsidR="00400A1B" w:rsidRPr="00986AC0">
              <w:rPr>
                <w:noProof/>
                <w:webHidden/>
                <w:sz w:val="28"/>
                <w:szCs w:val="28"/>
              </w:rPr>
            </w:r>
            <w:r w:rsidR="00400A1B" w:rsidRPr="00986AC0">
              <w:rPr>
                <w:noProof/>
                <w:webHidden/>
                <w:sz w:val="28"/>
                <w:szCs w:val="28"/>
              </w:rPr>
              <w:fldChar w:fldCharType="separate"/>
            </w:r>
            <w:r w:rsidR="00320F63">
              <w:rPr>
                <w:noProof/>
                <w:webHidden/>
                <w:sz w:val="28"/>
                <w:szCs w:val="28"/>
              </w:rPr>
              <w:t>3</w:t>
            </w:r>
            <w:r w:rsidR="00400A1B" w:rsidRPr="00986AC0">
              <w:rPr>
                <w:noProof/>
                <w:webHidden/>
                <w:sz w:val="28"/>
                <w:szCs w:val="28"/>
              </w:rPr>
              <w:fldChar w:fldCharType="end"/>
            </w:r>
          </w:hyperlink>
        </w:p>
        <w:p w14:paraId="68DE2C42" w14:textId="12E5024E" w:rsidR="00400A1B" w:rsidRPr="00986AC0" w:rsidRDefault="002C50FD">
          <w:pPr>
            <w:pStyle w:val="15"/>
            <w:tabs>
              <w:tab w:val="left" w:pos="660"/>
            </w:tabs>
            <w:rPr>
              <w:rFonts w:eastAsiaTheme="minorEastAsia"/>
              <w:noProof/>
              <w:sz w:val="28"/>
              <w:szCs w:val="28"/>
            </w:rPr>
          </w:pPr>
          <w:hyperlink w:anchor="_Toc73619795" w:history="1">
            <w:r w:rsidR="00400A1B" w:rsidRPr="00986AC0">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_Toc73619795 \h </w:instrText>
            </w:r>
            <w:r w:rsidR="00400A1B" w:rsidRPr="00986AC0">
              <w:rPr>
                <w:noProof/>
                <w:webHidden/>
                <w:sz w:val="28"/>
                <w:szCs w:val="28"/>
              </w:rPr>
            </w:r>
            <w:r w:rsidR="00400A1B" w:rsidRPr="00986AC0">
              <w:rPr>
                <w:noProof/>
                <w:webHidden/>
                <w:sz w:val="28"/>
                <w:szCs w:val="28"/>
              </w:rPr>
              <w:fldChar w:fldCharType="separate"/>
            </w:r>
            <w:r w:rsidR="00320F63">
              <w:rPr>
                <w:noProof/>
                <w:webHidden/>
                <w:sz w:val="28"/>
                <w:szCs w:val="28"/>
              </w:rPr>
              <w:t>3</w:t>
            </w:r>
            <w:r w:rsidR="00400A1B" w:rsidRPr="00986AC0">
              <w:rPr>
                <w:noProof/>
                <w:webHidden/>
                <w:sz w:val="28"/>
                <w:szCs w:val="28"/>
              </w:rPr>
              <w:fldChar w:fldCharType="end"/>
            </w:r>
          </w:hyperlink>
        </w:p>
        <w:p w14:paraId="2E54E20E" w14:textId="6ABCACC6" w:rsidR="00400A1B" w:rsidRPr="00986AC0" w:rsidRDefault="002C50FD">
          <w:pPr>
            <w:pStyle w:val="15"/>
            <w:tabs>
              <w:tab w:val="left" w:pos="660"/>
            </w:tabs>
            <w:rPr>
              <w:rFonts w:eastAsiaTheme="minorEastAsia"/>
              <w:noProof/>
              <w:sz w:val="28"/>
              <w:szCs w:val="28"/>
            </w:rPr>
          </w:pPr>
          <w:hyperlink w:anchor="_Toc73619796" w:history="1">
            <w:r w:rsidR="00400A1B" w:rsidRPr="00986AC0">
              <w:rPr>
                <w:rStyle w:val="af1"/>
                <w:bCs/>
                <w:noProof/>
                <w:sz w:val="28"/>
                <w:szCs w:val="28"/>
              </w:rPr>
              <w:t>3. Место дисциплины в структуре образовательной программы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_Toc73619796 \h </w:instrText>
            </w:r>
            <w:r w:rsidR="00400A1B" w:rsidRPr="00986AC0">
              <w:rPr>
                <w:noProof/>
                <w:webHidden/>
                <w:sz w:val="28"/>
                <w:szCs w:val="28"/>
              </w:rPr>
            </w:r>
            <w:r w:rsidR="00400A1B" w:rsidRPr="00986AC0">
              <w:rPr>
                <w:noProof/>
                <w:webHidden/>
                <w:sz w:val="28"/>
                <w:szCs w:val="28"/>
              </w:rPr>
              <w:fldChar w:fldCharType="separate"/>
            </w:r>
            <w:r w:rsidR="00320F63">
              <w:rPr>
                <w:noProof/>
                <w:webHidden/>
                <w:sz w:val="28"/>
                <w:szCs w:val="28"/>
              </w:rPr>
              <w:t>4</w:t>
            </w:r>
            <w:r w:rsidR="00400A1B" w:rsidRPr="00986AC0">
              <w:rPr>
                <w:noProof/>
                <w:webHidden/>
                <w:sz w:val="28"/>
                <w:szCs w:val="28"/>
              </w:rPr>
              <w:fldChar w:fldCharType="end"/>
            </w:r>
          </w:hyperlink>
        </w:p>
        <w:p w14:paraId="0970F327" w14:textId="6B89045F" w:rsidR="00400A1B" w:rsidRPr="00986AC0" w:rsidRDefault="002C50FD">
          <w:pPr>
            <w:pStyle w:val="15"/>
            <w:tabs>
              <w:tab w:val="left" w:pos="660"/>
            </w:tabs>
            <w:rPr>
              <w:rFonts w:eastAsiaTheme="minorEastAsia"/>
              <w:noProof/>
              <w:sz w:val="28"/>
              <w:szCs w:val="28"/>
            </w:rPr>
          </w:pPr>
          <w:hyperlink w:anchor="_Toc73619797" w:history="1">
            <w:r w:rsidR="00400A1B" w:rsidRPr="00986AC0">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_Toc73619797 \h </w:instrText>
            </w:r>
            <w:r w:rsidR="00400A1B" w:rsidRPr="00986AC0">
              <w:rPr>
                <w:noProof/>
                <w:webHidden/>
                <w:sz w:val="28"/>
                <w:szCs w:val="28"/>
              </w:rPr>
            </w:r>
            <w:r w:rsidR="00400A1B" w:rsidRPr="00986AC0">
              <w:rPr>
                <w:noProof/>
                <w:webHidden/>
                <w:sz w:val="28"/>
                <w:szCs w:val="28"/>
              </w:rPr>
              <w:fldChar w:fldCharType="separate"/>
            </w:r>
            <w:r w:rsidR="00320F63">
              <w:rPr>
                <w:noProof/>
                <w:webHidden/>
                <w:sz w:val="28"/>
                <w:szCs w:val="28"/>
              </w:rPr>
              <w:t>4</w:t>
            </w:r>
            <w:r w:rsidR="00400A1B" w:rsidRPr="00986AC0">
              <w:rPr>
                <w:noProof/>
                <w:webHidden/>
                <w:sz w:val="28"/>
                <w:szCs w:val="28"/>
              </w:rPr>
              <w:fldChar w:fldCharType="end"/>
            </w:r>
          </w:hyperlink>
        </w:p>
        <w:p w14:paraId="4D2CDE42" w14:textId="6ADA2093" w:rsidR="00400A1B" w:rsidRPr="00986AC0" w:rsidRDefault="002C50FD">
          <w:pPr>
            <w:pStyle w:val="15"/>
            <w:tabs>
              <w:tab w:val="left" w:pos="660"/>
            </w:tabs>
            <w:rPr>
              <w:rFonts w:eastAsiaTheme="minorEastAsia"/>
              <w:noProof/>
              <w:sz w:val="28"/>
              <w:szCs w:val="28"/>
            </w:rPr>
          </w:pPr>
          <w:hyperlink w:anchor="_Toc73619798" w:history="1">
            <w:r w:rsidR="00400A1B" w:rsidRPr="00986AC0">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_Toc73619798 \h </w:instrText>
            </w:r>
            <w:r w:rsidR="00400A1B" w:rsidRPr="00986AC0">
              <w:rPr>
                <w:noProof/>
                <w:webHidden/>
                <w:sz w:val="28"/>
                <w:szCs w:val="28"/>
              </w:rPr>
            </w:r>
            <w:r w:rsidR="00400A1B" w:rsidRPr="00986AC0">
              <w:rPr>
                <w:noProof/>
                <w:webHidden/>
                <w:sz w:val="28"/>
                <w:szCs w:val="28"/>
              </w:rPr>
              <w:fldChar w:fldCharType="separate"/>
            </w:r>
            <w:r w:rsidR="00320F63">
              <w:rPr>
                <w:noProof/>
                <w:webHidden/>
                <w:sz w:val="28"/>
                <w:szCs w:val="28"/>
              </w:rPr>
              <w:t>5</w:t>
            </w:r>
            <w:r w:rsidR="00400A1B" w:rsidRPr="00986AC0">
              <w:rPr>
                <w:noProof/>
                <w:webHidden/>
                <w:sz w:val="28"/>
                <w:szCs w:val="28"/>
              </w:rPr>
              <w:fldChar w:fldCharType="end"/>
            </w:r>
          </w:hyperlink>
        </w:p>
        <w:p w14:paraId="4D576191" w14:textId="63364903" w:rsidR="00400A1B" w:rsidRPr="00986AC0" w:rsidRDefault="002C50FD">
          <w:pPr>
            <w:pStyle w:val="15"/>
            <w:rPr>
              <w:rFonts w:eastAsiaTheme="minorEastAsia"/>
              <w:noProof/>
              <w:sz w:val="28"/>
              <w:szCs w:val="28"/>
            </w:rPr>
          </w:pPr>
          <w:hyperlink w:anchor="_Toc73619799" w:history="1">
            <w:r w:rsidR="00400A1B" w:rsidRPr="00986AC0">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_Toc73619799 \h </w:instrText>
            </w:r>
            <w:r w:rsidR="00400A1B" w:rsidRPr="00986AC0">
              <w:rPr>
                <w:noProof/>
                <w:webHidden/>
                <w:sz w:val="28"/>
                <w:szCs w:val="28"/>
              </w:rPr>
            </w:r>
            <w:r w:rsidR="00400A1B" w:rsidRPr="00986AC0">
              <w:rPr>
                <w:noProof/>
                <w:webHidden/>
                <w:sz w:val="28"/>
                <w:szCs w:val="28"/>
              </w:rPr>
              <w:fldChar w:fldCharType="separate"/>
            </w:r>
            <w:r w:rsidR="00320F63">
              <w:rPr>
                <w:noProof/>
                <w:webHidden/>
                <w:sz w:val="28"/>
                <w:szCs w:val="28"/>
              </w:rPr>
              <w:t>8</w:t>
            </w:r>
            <w:r w:rsidR="00400A1B" w:rsidRPr="00986AC0">
              <w:rPr>
                <w:noProof/>
                <w:webHidden/>
                <w:sz w:val="28"/>
                <w:szCs w:val="28"/>
              </w:rPr>
              <w:fldChar w:fldCharType="end"/>
            </w:r>
          </w:hyperlink>
        </w:p>
        <w:p w14:paraId="2C46DE7B" w14:textId="4CBF73C1" w:rsidR="00400A1B" w:rsidRPr="00986AC0" w:rsidRDefault="002C50FD">
          <w:pPr>
            <w:pStyle w:val="15"/>
            <w:rPr>
              <w:rFonts w:eastAsiaTheme="minorEastAsia"/>
              <w:noProof/>
              <w:sz w:val="28"/>
              <w:szCs w:val="28"/>
            </w:rPr>
          </w:pPr>
          <w:hyperlink w:anchor="_Toc73619800" w:history="1">
            <w:r w:rsidR="00400A1B" w:rsidRPr="00986AC0">
              <w:rPr>
                <w:rStyle w:val="af1"/>
                <w:bCs/>
                <w:noProof/>
                <w:sz w:val="28"/>
                <w:szCs w:val="28"/>
              </w:rPr>
              <w:t>Примеры тестовых заданий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_Toc73619800 \h </w:instrText>
            </w:r>
            <w:r w:rsidR="00400A1B" w:rsidRPr="00986AC0">
              <w:rPr>
                <w:noProof/>
                <w:webHidden/>
                <w:sz w:val="28"/>
                <w:szCs w:val="28"/>
              </w:rPr>
            </w:r>
            <w:r w:rsidR="00400A1B" w:rsidRPr="00986AC0">
              <w:rPr>
                <w:noProof/>
                <w:webHidden/>
                <w:sz w:val="28"/>
                <w:szCs w:val="28"/>
              </w:rPr>
              <w:fldChar w:fldCharType="separate"/>
            </w:r>
            <w:r w:rsidR="00320F63">
              <w:rPr>
                <w:noProof/>
                <w:webHidden/>
                <w:sz w:val="28"/>
                <w:szCs w:val="28"/>
              </w:rPr>
              <w:t>12</w:t>
            </w:r>
            <w:r w:rsidR="00400A1B" w:rsidRPr="00986AC0">
              <w:rPr>
                <w:noProof/>
                <w:webHidden/>
                <w:sz w:val="28"/>
                <w:szCs w:val="28"/>
              </w:rPr>
              <w:fldChar w:fldCharType="end"/>
            </w:r>
          </w:hyperlink>
        </w:p>
        <w:p w14:paraId="35D1D041" w14:textId="1D5FB867" w:rsidR="00400A1B" w:rsidRPr="00986AC0" w:rsidRDefault="002C50FD">
          <w:pPr>
            <w:pStyle w:val="15"/>
            <w:rPr>
              <w:rFonts w:eastAsiaTheme="minorEastAsia"/>
              <w:noProof/>
              <w:sz w:val="28"/>
              <w:szCs w:val="28"/>
            </w:rPr>
          </w:pPr>
          <w:hyperlink w:anchor="_Toc73619801" w:history="1">
            <w:r w:rsidR="00400A1B" w:rsidRPr="00986AC0">
              <w:rPr>
                <w:rStyle w:val="af1"/>
                <w:noProof/>
                <w:sz w:val="28"/>
                <w:szCs w:val="28"/>
              </w:rPr>
              <w:t>7. Фонд оценочных средств для проведения промежуточной аттестации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_Toc73619801 \h </w:instrText>
            </w:r>
            <w:r w:rsidR="00400A1B" w:rsidRPr="00986AC0">
              <w:rPr>
                <w:noProof/>
                <w:webHidden/>
                <w:sz w:val="28"/>
                <w:szCs w:val="28"/>
              </w:rPr>
            </w:r>
            <w:r w:rsidR="00400A1B" w:rsidRPr="00986AC0">
              <w:rPr>
                <w:noProof/>
                <w:webHidden/>
                <w:sz w:val="28"/>
                <w:szCs w:val="28"/>
              </w:rPr>
              <w:fldChar w:fldCharType="separate"/>
            </w:r>
            <w:r w:rsidR="00320F63">
              <w:rPr>
                <w:noProof/>
                <w:webHidden/>
                <w:sz w:val="28"/>
                <w:szCs w:val="28"/>
              </w:rPr>
              <w:t>14</w:t>
            </w:r>
            <w:r w:rsidR="00400A1B" w:rsidRPr="00986AC0">
              <w:rPr>
                <w:noProof/>
                <w:webHidden/>
                <w:sz w:val="28"/>
                <w:szCs w:val="28"/>
              </w:rPr>
              <w:fldChar w:fldCharType="end"/>
            </w:r>
          </w:hyperlink>
        </w:p>
        <w:p w14:paraId="4D2F1099" w14:textId="3F07DA69" w:rsidR="00400A1B" w:rsidRPr="00986AC0" w:rsidRDefault="002C50FD">
          <w:pPr>
            <w:pStyle w:val="15"/>
            <w:rPr>
              <w:rFonts w:eastAsiaTheme="minorEastAsia"/>
              <w:noProof/>
              <w:sz w:val="28"/>
              <w:szCs w:val="28"/>
            </w:rPr>
          </w:pPr>
          <w:hyperlink w:anchor="_Toc73619802" w:history="1">
            <w:r w:rsidR="00400A1B" w:rsidRPr="00986AC0">
              <w:rPr>
                <w:rStyle w:val="af1"/>
                <w:noProof/>
                <w:sz w:val="28"/>
                <w:szCs w:val="28"/>
              </w:rPr>
              <w:t>8. Перечень основной и дополнительной учебной литературы, необходимой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_Toc73619802 \h </w:instrText>
            </w:r>
            <w:r w:rsidR="00400A1B" w:rsidRPr="00986AC0">
              <w:rPr>
                <w:noProof/>
                <w:webHidden/>
                <w:sz w:val="28"/>
                <w:szCs w:val="28"/>
              </w:rPr>
            </w:r>
            <w:r w:rsidR="00400A1B" w:rsidRPr="00986AC0">
              <w:rPr>
                <w:noProof/>
                <w:webHidden/>
                <w:sz w:val="28"/>
                <w:szCs w:val="28"/>
              </w:rPr>
              <w:fldChar w:fldCharType="separate"/>
            </w:r>
            <w:r w:rsidR="00320F63">
              <w:rPr>
                <w:noProof/>
                <w:webHidden/>
                <w:sz w:val="28"/>
                <w:szCs w:val="28"/>
              </w:rPr>
              <w:t>20</w:t>
            </w:r>
            <w:r w:rsidR="00400A1B" w:rsidRPr="00986AC0">
              <w:rPr>
                <w:noProof/>
                <w:webHidden/>
                <w:sz w:val="28"/>
                <w:szCs w:val="28"/>
              </w:rPr>
              <w:fldChar w:fldCharType="end"/>
            </w:r>
          </w:hyperlink>
        </w:p>
        <w:p w14:paraId="219CA642" w14:textId="4DE79A46" w:rsidR="00400A1B" w:rsidRPr="00986AC0" w:rsidRDefault="002C50FD">
          <w:pPr>
            <w:pStyle w:val="15"/>
            <w:rPr>
              <w:rFonts w:eastAsiaTheme="minorEastAsia"/>
              <w:noProof/>
              <w:sz w:val="28"/>
              <w:szCs w:val="28"/>
            </w:rPr>
          </w:pPr>
          <w:hyperlink w:anchor="_Toc73619803" w:history="1">
            <w:r w:rsidR="00400A1B" w:rsidRPr="00986AC0">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_Toc73619803 \h </w:instrText>
            </w:r>
            <w:r w:rsidR="00400A1B" w:rsidRPr="00986AC0">
              <w:rPr>
                <w:noProof/>
                <w:webHidden/>
                <w:sz w:val="28"/>
                <w:szCs w:val="28"/>
              </w:rPr>
            </w:r>
            <w:r w:rsidR="00400A1B" w:rsidRPr="00986AC0">
              <w:rPr>
                <w:noProof/>
                <w:webHidden/>
                <w:sz w:val="28"/>
                <w:szCs w:val="28"/>
              </w:rPr>
              <w:fldChar w:fldCharType="separate"/>
            </w:r>
            <w:r w:rsidR="00320F63">
              <w:rPr>
                <w:noProof/>
                <w:webHidden/>
                <w:sz w:val="28"/>
                <w:szCs w:val="28"/>
              </w:rPr>
              <w:t>21</w:t>
            </w:r>
            <w:r w:rsidR="00400A1B" w:rsidRPr="00986AC0">
              <w:rPr>
                <w:noProof/>
                <w:webHidden/>
                <w:sz w:val="28"/>
                <w:szCs w:val="28"/>
              </w:rPr>
              <w:fldChar w:fldCharType="end"/>
            </w:r>
          </w:hyperlink>
        </w:p>
        <w:p w14:paraId="11A3024E" w14:textId="100366C0" w:rsidR="00400A1B" w:rsidRPr="00986AC0" w:rsidRDefault="002C50FD">
          <w:pPr>
            <w:pStyle w:val="15"/>
            <w:rPr>
              <w:rFonts w:eastAsiaTheme="minorEastAsia"/>
              <w:noProof/>
              <w:sz w:val="28"/>
              <w:szCs w:val="28"/>
            </w:rPr>
          </w:pPr>
          <w:hyperlink w:anchor="_Toc73619804" w:history="1">
            <w:r w:rsidR="00400A1B" w:rsidRPr="00986AC0">
              <w:rPr>
                <w:rStyle w:val="af1"/>
                <w:noProof/>
                <w:sz w:val="28"/>
                <w:szCs w:val="28"/>
              </w:rPr>
              <w:t>10. Методические указания для обучающихся по освоению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_Toc73619804 \h </w:instrText>
            </w:r>
            <w:r w:rsidR="00400A1B" w:rsidRPr="00986AC0">
              <w:rPr>
                <w:noProof/>
                <w:webHidden/>
                <w:sz w:val="28"/>
                <w:szCs w:val="28"/>
              </w:rPr>
            </w:r>
            <w:r w:rsidR="00400A1B" w:rsidRPr="00986AC0">
              <w:rPr>
                <w:noProof/>
                <w:webHidden/>
                <w:sz w:val="28"/>
                <w:szCs w:val="28"/>
              </w:rPr>
              <w:fldChar w:fldCharType="separate"/>
            </w:r>
            <w:r w:rsidR="00320F63">
              <w:rPr>
                <w:noProof/>
                <w:webHidden/>
                <w:sz w:val="28"/>
                <w:szCs w:val="28"/>
              </w:rPr>
              <w:t>20</w:t>
            </w:r>
            <w:r w:rsidR="00400A1B" w:rsidRPr="00986AC0">
              <w:rPr>
                <w:noProof/>
                <w:webHidden/>
                <w:sz w:val="28"/>
                <w:szCs w:val="28"/>
              </w:rPr>
              <w:fldChar w:fldCharType="end"/>
            </w:r>
          </w:hyperlink>
        </w:p>
        <w:p w14:paraId="359C1306" w14:textId="567630B0" w:rsidR="00400A1B" w:rsidRPr="00986AC0" w:rsidRDefault="002C50FD">
          <w:pPr>
            <w:pStyle w:val="15"/>
            <w:rPr>
              <w:rFonts w:eastAsiaTheme="minorEastAsia"/>
              <w:noProof/>
              <w:sz w:val="28"/>
              <w:szCs w:val="28"/>
            </w:rPr>
          </w:pPr>
          <w:hyperlink w:anchor="_Toc73619805" w:history="1">
            <w:r w:rsidR="00400A1B" w:rsidRPr="00986AC0">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_Toc73619805 \h </w:instrText>
            </w:r>
            <w:r w:rsidR="00400A1B" w:rsidRPr="00986AC0">
              <w:rPr>
                <w:noProof/>
                <w:webHidden/>
                <w:sz w:val="28"/>
                <w:szCs w:val="28"/>
              </w:rPr>
            </w:r>
            <w:r w:rsidR="00400A1B" w:rsidRPr="00986AC0">
              <w:rPr>
                <w:noProof/>
                <w:webHidden/>
                <w:sz w:val="28"/>
                <w:szCs w:val="28"/>
              </w:rPr>
              <w:fldChar w:fldCharType="separate"/>
            </w:r>
            <w:r w:rsidR="00320F63">
              <w:rPr>
                <w:noProof/>
                <w:webHidden/>
                <w:sz w:val="28"/>
                <w:szCs w:val="28"/>
              </w:rPr>
              <w:t>22</w:t>
            </w:r>
            <w:r w:rsidR="00400A1B" w:rsidRPr="00986AC0">
              <w:rPr>
                <w:noProof/>
                <w:webHidden/>
                <w:sz w:val="28"/>
                <w:szCs w:val="28"/>
              </w:rPr>
              <w:fldChar w:fldCharType="end"/>
            </w:r>
          </w:hyperlink>
        </w:p>
        <w:p w14:paraId="3F9298DC" w14:textId="394B727C" w:rsidR="00400A1B" w:rsidRPr="00986AC0" w:rsidRDefault="002C50FD">
          <w:pPr>
            <w:pStyle w:val="15"/>
            <w:rPr>
              <w:rFonts w:eastAsiaTheme="minorEastAsia"/>
              <w:noProof/>
              <w:sz w:val="28"/>
              <w:szCs w:val="28"/>
            </w:rPr>
          </w:pPr>
          <w:hyperlink w:anchor="_Toc73619806" w:history="1">
            <w:r w:rsidR="00400A1B" w:rsidRPr="00986AC0">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_Toc73619806 \h </w:instrText>
            </w:r>
            <w:r w:rsidR="00400A1B" w:rsidRPr="00986AC0">
              <w:rPr>
                <w:noProof/>
                <w:webHidden/>
                <w:sz w:val="28"/>
                <w:szCs w:val="28"/>
              </w:rPr>
            </w:r>
            <w:r w:rsidR="00400A1B" w:rsidRPr="00986AC0">
              <w:rPr>
                <w:noProof/>
                <w:webHidden/>
                <w:sz w:val="28"/>
                <w:szCs w:val="28"/>
              </w:rPr>
              <w:fldChar w:fldCharType="separate"/>
            </w:r>
            <w:r w:rsidR="00320F63">
              <w:rPr>
                <w:noProof/>
                <w:webHidden/>
                <w:sz w:val="28"/>
                <w:szCs w:val="28"/>
              </w:rPr>
              <w:t>23</w:t>
            </w:r>
            <w:r w:rsidR="00400A1B" w:rsidRPr="00986AC0">
              <w:rPr>
                <w:noProof/>
                <w:webHidden/>
                <w:sz w:val="28"/>
                <w:szCs w:val="28"/>
              </w:rPr>
              <w:fldChar w:fldCharType="end"/>
            </w:r>
          </w:hyperlink>
        </w:p>
        <w:p w14:paraId="29ACB71F" w14:textId="298910EE"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bCs/>
              <w:sz w:val="28"/>
              <w:szCs w:val="28"/>
              <w:lang w:eastAsia="ru-RU"/>
            </w:rPr>
            <w:fldChar w:fldCharType="end"/>
          </w:r>
        </w:p>
        <w:p w14:paraId="61F9ECE9" w14:textId="77777777" w:rsidR="00A80444" w:rsidRPr="00986AC0" w:rsidRDefault="002C50FD"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226A4A6C" w14:textId="77777777" w:rsidR="00923A8E" w:rsidRPr="00986AC0" w:rsidRDefault="00923A8E" w:rsidP="002672E1">
      <w:pPr>
        <w:keepNext/>
        <w:numPr>
          <w:ilvl w:val="0"/>
          <w:numId w:val="2"/>
        </w:numPr>
        <w:spacing w:after="240" w:line="240" w:lineRule="auto"/>
        <w:ind w:left="0" w:firstLine="425"/>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86AC0">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62B5E2FB" w14:textId="43D32B08" w:rsidR="00932F0B" w:rsidRPr="00986AC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B63C7E">
        <w:rPr>
          <w:rFonts w:ascii="Times New Roman" w:eastAsia="Times New Roman" w:hAnsi="Times New Roman" w:cs="Times New Roman"/>
          <w:sz w:val="28"/>
          <w:szCs w:val="28"/>
          <w:lang w:eastAsia="ru-RU"/>
        </w:rPr>
        <w:t>Дисциплина «</w:t>
      </w:r>
      <w:bookmarkStart w:id="4" w:name="_Toc424050332"/>
      <w:bookmarkStart w:id="5" w:name="_Toc424809560"/>
      <w:r w:rsidR="00F36280">
        <w:rPr>
          <w:rFonts w:ascii="Times New Roman" w:hAnsi="Times New Roman" w:cs="Times New Roman"/>
          <w:sz w:val="28"/>
          <w:szCs w:val="28"/>
        </w:rPr>
        <w:t>Национальная и региональная экономическая безопасность</w:t>
      </w:r>
      <w:r w:rsidR="00932F0B" w:rsidRPr="00B63C7E">
        <w:rPr>
          <w:rFonts w:ascii="Times New Roman" w:eastAsia="Times New Roman" w:hAnsi="Times New Roman" w:cs="Times New Roman"/>
          <w:sz w:val="28"/>
          <w:szCs w:val="28"/>
          <w:lang w:eastAsia="ru-RU"/>
        </w:rPr>
        <w:t>»</w:t>
      </w:r>
    </w:p>
    <w:p w14:paraId="61AF7999" w14:textId="0D4C4863" w:rsidR="00F74A5F" w:rsidRPr="00986AC0" w:rsidRDefault="00207581" w:rsidP="002672E1">
      <w:pPr>
        <w:keepNext/>
        <w:numPr>
          <w:ilvl w:val="0"/>
          <w:numId w:val="2"/>
        </w:numPr>
        <w:spacing w:before="240" w:after="120" w:line="240" w:lineRule="auto"/>
        <w:ind w:left="0" w:firstLine="425"/>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986AC0">
        <w:rPr>
          <w:rFonts w:ascii="Times New Roman" w:eastAsia="Times New Roman" w:hAnsi="Times New Roman" w:cs="Times New Roman"/>
          <w:b/>
          <w:bCs/>
          <w:sz w:val="28"/>
          <w:szCs w:val="28"/>
        </w:rPr>
        <w:t xml:space="preserve"> </w:t>
      </w:r>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2E28F33A" w:rsidR="00C46D14" w:rsidRDefault="00923A8E" w:rsidP="002672E1">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09B95A56" w14:textId="77777777" w:rsidR="00E576DB" w:rsidRDefault="001F3A3F" w:rsidP="002672E1">
      <w:pPr>
        <w:spacing w:before="120" w:after="0" w:line="240" w:lineRule="auto"/>
        <w:ind w:firstLine="709"/>
        <w:jc w:val="both"/>
        <w:rPr>
          <w:rFonts w:ascii="Times New Roman" w:hAnsi="Times New Roman" w:cs="Times New Roman"/>
          <w:b/>
          <w:bCs/>
          <w:sz w:val="28"/>
          <w:szCs w:val="28"/>
        </w:rPr>
      </w:pPr>
      <w:bookmarkStart w:id="8" w:name="_Hlk153834487"/>
      <w:r w:rsidRPr="00B63C7E">
        <w:rPr>
          <w:rFonts w:ascii="Times New Roman" w:hAnsi="Times New Roman" w:cs="Times New Roman"/>
          <w:b/>
          <w:bCs/>
          <w:sz w:val="28"/>
          <w:szCs w:val="28"/>
        </w:rPr>
        <w:t>Образовательная программа «</w:t>
      </w:r>
      <w:r w:rsidR="00F36280" w:rsidRPr="00F36280">
        <w:rPr>
          <w:rFonts w:ascii="Times New Roman" w:hAnsi="Times New Roman" w:cs="Times New Roman"/>
          <w:b/>
          <w:sz w:val="28"/>
          <w:szCs w:val="28"/>
        </w:rPr>
        <w:t>Международные экономические отношения</w:t>
      </w:r>
      <w:r w:rsidRPr="00B63C7E">
        <w:rPr>
          <w:rFonts w:ascii="Times New Roman" w:hAnsi="Times New Roman" w:cs="Times New Roman"/>
          <w:b/>
          <w:bCs/>
          <w:sz w:val="28"/>
          <w:szCs w:val="28"/>
        </w:rPr>
        <w:t>»</w:t>
      </w:r>
    </w:p>
    <w:p w14:paraId="22F61036" w14:textId="1ED27AC8" w:rsidR="00863515" w:rsidRPr="00B63C7E" w:rsidRDefault="00E576DB" w:rsidP="002672E1">
      <w:pPr>
        <w:spacing w:before="120"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w:t>
      </w:r>
      <w:r w:rsidR="00863515">
        <w:rPr>
          <w:rFonts w:ascii="Times New Roman" w:hAnsi="Times New Roman" w:cs="Times New Roman"/>
          <w:b/>
          <w:bCs/>
          <w:sz w:val="28"/>
          <w:szCs w:val="28"/>
        </w:rPr>
        <w:t>рофил</w:t>
      </w:r>
      <w:r w:rsidR="00F36280">
        <w:rPr>
          <w:rFonts w:ascii="Times New Roman" w:hAnsi="Times New Roman" w:cs="Times New Roman"/>
          <w:b/>
          <w:bCs/>
          <w:sz w:val="28"/>
          <w:szCs w:val="28"/>
        </w:rPr>
        <w:t>ь «</w:t>
      </w:r>
      <w:r w:rsidR="00F36280" w:rsidRPr="00F36280">
        <w:rPr>
          <w:rFonts w:ascii="Times New Roman" w:hAnsi="Times New Roman" w:cs="Times New Roman"/>
          <w:b/>
          <w:bCs/>
          <w:sz w:val="28"/>
          <w:szCs w:val="28"/>
        </w:rPr>
        <w:t>Международные экономические отношения</w:t>
      </w:r>
      <w:r w:rsidR="00F36280">
        <w:rPr>
          <w:rFonts w:ascii="Times New Roman" w:hAnsi="Times New Roman" w:cs="Times New Roman"/>
          <w:b/>
          <w:bCs/>
          <w:sz w:val="28"/>
          <w:szCs w:val="28"/>
        </w:rPr>
        <w:t>»</w:t>
      </w:r>
    </w:p>
    <w:bookmarkEnd w:id="8"/>
    <w:p w14:paraId="5075E23A" w14:textId="63706CEC"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023"/>
        <w:gridCol w:w="2552"/>
        <w:gridCol w:w="4110"/>
      </w:tblGrid>
      <w:tr w:rsidR="008524C4" w:rsidRPr="00986AC0" w14:paraId="61F3C1A2" w14:textId="77777777" w:rsidTr="002672E1">
        <w:tc>
          <w:tcPr>
            <w:tcW w:w="949" w:type="dxa"/>
            <w:shd w:val="clear" w:color="auto" w:fill="auto"/>
          </w:tcPr>
          <w:p w14:paraId="5574B997" w14:textId="32872A7A" w:rsidR="00D77FEF" w:rsidRPr="00986AC0" w:rsidRDefault="00596221" w:rsidP="00327345">
            <w:pPr>
              <w:spacing w:after="0" w:line="240" w:lineRule="auto"/>
              <w:jc w:val="center"/>
              <w:rPr>
                <w:rFonts w:ascii="Times New Roman" w:eastAsia="Times New Roman" w:hAnsi="Times New Roman" w:cs="Times New Roman"/>
                <w:b/>
                <w:lang w:eastAsia="ru-RU"/>
              </w:rPr>
            </w:pPr>
            <w:bookmarkStart w:id="9" w:name="_Hlk153839149"/>
            <w:r w:rsidRPr="00986AC0">
              <w:rPr>
                <w:rFonts w:ascii="Times New Roman" w:eastAsia="Times New Roman" w:hAnsi="Times New Roman" w:cs="Times New Roman"/>
                <w:b/>
                <w:lang w:eastAsia="ru-RU"/>
              </w:rPr>
              <w:t xml:space="preserve"> </w:t>
            </w:r>
            <w:r w:rsidR="00D77FEF" w:rsidRPr="00986AC0">
              <w:rPr>
                <w:rFonts w:ascii="Times New Roman" w:eastAsia="Times New Roman" w:hAnsi="Times New Roman" w:cs="Times New Roman"/>
                <w:b/>
                <w:lang w:eastAsia="ru-RU"/>
              </w:rPr>
              <w:t>Код компе-</w:t>
            </w:r>
            <w:proofErr w:type="spellStart"/>
            <w:r w:rsidR="00D77FEF" w:rsidRPr="00986AC0">
              <w:rPr>
                <w:rFonts w:ascii="Times New Roman" w:eastAsia="Times New Roman" w:hAnsi="Times New Roman" w:cs="Times New Roman"/>
                <w:b/>
                <w:lang w:eastAsia="ru-RU"/>
              </w:rPr>
              <w:t>тенции</w:t>
            </w:r>
            <w:proofErr w:type="spellEnd"/>
          </w:p>
        </w:tc>
        <w:tc>
          <w:tcPr>
            <w:tcW w:w="2023" w:type="dxa"/>
            <w:shd w:val="clear" w:color="auto" w:fill="auto"/>
          </w:tcPr>
          <w:p w14:paraId="7A00AC9F"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Наименование компетенции</w:t>
            </w:r>
          </w:p>
        </w:tc>
        <w:tc>
          <w:tcPr>
            <w:tcW w:w="2552" w:type="dxa"/>
          </w:tcPr>
          <w:p w14:paraId="06EB36A4"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Индикаторы достижения компетенции</w:t>
            </w:r>
          </w:p>
        </w:tc>
        <w:tc>
          <w:tcPr>
            <w:tcW w:w="4110" w:type="dxa"/>
            <w:shd w:val="clear" w:color="auto" w:fill="auto"/>
          </w:tcPr>
          <w:p w14:paraId="089BF431" w14:textId="69B33129" w:rsidR="00D77FEF" w:rsidRPr="00986AC0" w:rsidRDefault="00D77FEF" w:rsidP="00802C43">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B63C7E" w:rsidRPr="00986AC0" w14:paraId="29C7BC06" w14:textId="77777777" w:rsidTr="002672E1">
        <w:trPr>
          <w:trHeight w:val="2340"/>
        </w:trPr>
        <w:tc>
          <w:tcPr>
            <w:tcW w:w="949" w:type="dxa"/>
            <w:vMerge w:val="restart"/>
            <w:shd w:val="clear" w:color="auto" w:fill="auto"/>
          </w:tcPr>
          <w:p w14:paraId="5F5848C7" w14:textId="4046D9DC" w:rsidR="00B63C7E" w:rsidRPr="00B63C7E" w:rsidRDefault="00B63C7E" w:rsidP="00F36280">
            <w:pPr>
              <w:spacing w:after="0" w:line="240" w:lineRule="auto"/>
              <w:rPr>
                <w:rFonts w:ascii="Times New Roman" w:eastAsia="Times New Roman" w:hAnsi="Times New Roman" w:cs="Times New Roman"/>
                <w:sz w:val="24"/>
                <w:szCs w:val="24"/>
                <w:lang w:eastAsia="ru-RU"/>
              </w:rPr>
            </w:pPr>
            <w:r w:rsidRPr="00B63C7E">
              <w:rPr>
                <w:rFonts w:ascii="Times New Roman" w:hAnsi="Times New Roman" w:cs="Times New Roman"/>
                <w:sz w:val="24"/>
                <w:szCs w:val="24"/>
              </w:rPr>
              <w:t>ПК</w:t>
            </w:r>
            <w:r w:rsidR="00F36280">
              <w:rPr>
                <w:rFonts w:ascii="Times New Roman" w:hAnsi="Times New Roman" w:cs="Times New Roman"/>
                <w:sz w:val="24"/>
                <w:szCs w:val="24"/>
              </w:rPr>
              <w:t>П</w:t>
            </w:r>
            <w:r w:rsidRPr="00B63C7E">
              <w:rPr>
                <w:rFonts w:ascii="Times New Roman" w:hAnsi="Times New Roman" w:cs="Times New Roman"/>
                <w:sz w:val="24"/>
                <w:szCs w:val="24"/>
              </w:rPr>
              <w:t>-</w:t>
            </w:r>
            <w:r w:rsidR="00F36280">
              <w:rPr>
                <w:rFonts w:ascii="Times New Roman" w:hAnsi="Times New Roman" w:cs="Times New Roman"/>
                <w:sz w:val="24"/>
                <w:szCs w:val="24"/>
              </w:rPr>
              <w:t>1</w:t>
            </w:r>
          </w:p>
        </w:tc>
        <w:tc>
          <w:tcPr>
            <w:tcW w:w="2023" w:type="dxa"/>
            <w:vMerge w:val="restart"/>
            <w:shd w:val="clear" w:color="auto" w:fill="auto"/>
          </w:tcPr>
          <w:p w14:paraId="58ECEDD5" w14:textId="09B83ABB" w:rsidR="00B63C7E" w:rsidRPr="001F3A3F" w:rsidRDefault="00F36280" w:rsidP="00670C35">
            <w:pPr>
              <w:spacing w:after="0" w:line="240" w:lineRule="auto"/>
              <w:rPr>
                <w:rFonts w:ascii="Times New Roman" w:eastAsia="Times New Roman" w:hAnsi="Times New Roman" w:cs="Times New Roman"/>
                <w:sz w:val="24"/>
                <w:szCs w:val="24"/>
                <w:highlight w:val="green"/>
                <w:lang w:eastAsia="ru-RU"/>
              </w:rPr>
            </w:pPr>
            <w:r w:rsidRPr="00F36280">
              <w:rPr>
                <w:rFonts w:ascii="Times New Roman" w:eastAsia="Times New Roman" w:hAnsi="Times New Roman" w:cs="Times New Roman"/>
                <w:sz w:val="24"/>
                <w:szCs w:val="24"/>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552" w:type="dxa"/>
          </w:tcPr>
          <w:p w14:paraId="146CE1AB" w14:textId="2A0281B5" w:rsidR="00B63C7E" w:rsidRPr="00F36280" w:rsidRDefault="00E223F3" w:rsidP="00B63C7E">
            <w:pPr>
              <w:spacing w:after="0" w:line="240" w:lineRule="auto"/>
              <w:rPr>
                <w:rFonts w:ascii="Times New Roman" w:hAnsi="Times New Roman" w:cs="Times New Roman"/>
                <w:sz w:val="24"/>
                <w:szCs w:val="24"/>
                <w:highlight w:val="yellow"/>
              </w:rPr>
            </w:pPr>
            <w:r w:rsidRPr="00E223F3">
              <w:rPr>
                <w:rFonts w:ascii="Times New Roman" w:eastAsia="Times New Roman" w:hAnsi="Times New Roman" w:cs="Times New Roman"/>
                <w:sz w:val="24"/>
                <w:szCs w:val="24"/>
                <w:lang w:eastAsia="ru-RU"/>
              </w:rPr>
              <w:t>1. Применяет теоретические знания и экономические законы для определения основных тенденций в развитии современной мировой экономики</w:t>
            </w:r>
          </w:p>
        </w:tc>
        <w:tc>
          <w:tcPr>
            <w:tcW w:w="4110" w:type="dxa"/>
            <w:shd w:val="clear" w:color="auto" w:fill="auto"/>
          </w:tcPr>
          <w:p w14:paraId="301A1611" w14:textId="6294A88C" w:rsidR="00B63C7E" w:rsidRPr="00E223F3" w:rsidRDefault="00B63C7E" w:rsidP="00670C35">
            <w:pPr>
              <w:spacing w:after="0" w:line="240" w:lineRule="auto"/>
              <w:rPr>
                <w:rFonts w:ascii="Times New Roman" w:eastAsia="Calibri" w:hAnsi="Times New Roman" w:cs="Times New Roman"/>
                <w:sz w:val="24"/>
                <w:szCs w:val="24"/>
              </w:rPr>
            </w:pPr>
            <w:r w:rsidRPr="00E223F3">
              <w:rPr>
                <w:rFonts w:ascii="Times New Roman" w:eastAsia="Calibri" w:hAnsi="Times New Roman" w:cs="Times New Roman"/>
                <w:b/>
                <w:sz w:val="24"/>
                <w:szCs w:val="24"/>
              </w:rPr>
              <w:t xml:space="preserve">Знание: </w:t>
            </w:r>
            <w:r w:rsidR="00E223F3" w:rsidRPr="00E223F3">
              <w:rPr>
                <w:rFonts w:ascii="Times New Roman" w:eastAsia="Calibri" w:hAnsi="Times New Roman" w:cs="Times New Roman"/>
                <w:bCs/>
                <w:sz w:val="24"/>
                <w:szCs w:val="24"/>
              </w:rPr>
              <w:t>роли и места национальной и региональной экономической безопасности в развитии современной мировой экономики; сущности и классификации вызовов, угроз и рисков национальной и региональной экономической безопасности;</w:t>
            </w:r>
          </w:p>
          <w:p w14:paraId="73CD65CF" w14:textId="42972E2A" w:rsidR="00B63C7E" w:rsidRPr="00F36280" w:rsidRDefault="00B63C7E" w:rsidP="004127F1">
            <w:pPr>
              <w:spacing w:after="0" w:line="240" w:lineRule="auto"/>
              <w:rPr>
                <w:rFonts w:ascii="Times New Roman" w:eastAsia="Calibri" w:hAnsi="Times New Roman" w:cs="Times New Roman"/>
                <w:b/>
                <w:sz w:val="24"/>
                <w:szCs w:val="24"/>
                <w:highlight w:val="yellow"/>
              </w:rPr>
            </w:pPr>
            <w:r w:rsidRPr="004127F1">
              <w:rPr>
                <w:rFonts w:ascii="Times New Roman" w:eastAsia="Calibri" w:hAnsi="Times New Roman" w:cs="Times New Roman"/>
                <w:b/>
                <w:sz w:val="24"/>
                <w:szCs w:val="24"/>
              </w:rPr>
              <w:t xml:space="preserve">Умение: </w:t>
            </w:r>
            <w:r w:rsidR="00951929" w:rsidRPr="004127F1">
              <w:rPr>
                <w:rFonts w:ascii="Times New Roman" w:eastAsia="Calibri" w:hAnsi="Times New Roman" w:cs="Times New Roman"/>
                <w:bCs/>
                <w:sz w:val="24"/>
                <w:szCs w:val="24"/>
              </w:rPr>
              <w:t xml:space="preserve">применять </w:t>
            </w:r>
            <w:r w:rsidR="004127F1" w:rsidRPr="004127F1">
              <w:rPr>
                <w:rFonts w:ascii="Times New Roman" w:eastAsia="Calibri" w:hAnsi="Times New Roman" w:cs="Times New Roman"/>
                <w:bCs/>
                <w:sz w:val="24"/>
                <w:szCs w:val="24"/>
              </w:rPr>
              <w:t>международные и российские подходы к определению национальной безопасности</w:t>
            </w:r>
            <w:r w:rsidR="00951929" w:rsidRPr="004127F1">
              <w:rPr>
                <w:rFonts w:ascii="Times New Roman" w:eastAsia="Calibri" w:hAnsi="Times New Roman" w:cs="Times New Roman"/>
                <w:bCs/>
                <w:sz w:val="24"/>
                <w:szCs w:val="24"/>
              </w:rPr>
              <w:t>.</w:t>
            </w:r>
          </w:p>
        </w:tc>
      </w:tr>
      <w:tr w:rsidR="00E223F3" w:rsidRPr="00986AC0" w14:paraId="70CA63FF" w14:textId="77777777" w:rsidTr="002672E1">
        <w:trPr>
          <w:trHeight w:val="3108"/>
        </w:trPr>
        <w:tc>
          <w:tcPr>
            <w:tcW w:w="949" w:type="dxa"/>
            <w:vMerge/>
            <w:shd w:val="clear" w:color="auto" w:fill="auto"/>
          </w:tcPr>
          <w:p w14:paraId="6E84F58A" w14:textId="77777777" w:rsidR="00E223F3" w:rsidRPr="00B63C7E" w:rsidRDefault="00E223F3" w:rsidP="00670C35">
            <w:pPr>
              <w:spacing w:after="0" w:line="240" w:lineRule="auto"/>
              <w:rPr>
                <w:rFonts w:ascii="Times New Roman" w:eastAsia="Times New Roman" w:hAnsi="Times New Roman" w:cs="Times New Roman"/>
                <w:sz w:val="24"/>
                <w:szCs w:val="24"/>
                <w:lang w:eastAsia="ru-RU"/>
              </w:rPr>
            </w:pPr>
          </w:p>
        </w:tc>
        <w:tc>
          <w:tcPr>
            <w:tcW w:w="2023" w:type="dxa"/>
            <w:vMerge/>
            <w:shd w:val="clear" w:color="auto" w:fill="auto"/>
          </w:tcPr>
          <w:p w14:paraId="7DCC9448" w14:textId="77777777" w:rsidR="00E223F3" w:rsidRPr="001F3A3F" w:rsidRDefault="00E223F3" w:rsidP="00670C35">
            <w:pPr>
              <w:spacing w:after="0" w:line="240" w:lineRule="auto"/>
              <w:rPr>
                <w:rFonts w:ascii="Times New Roman" w:eastAsia="Times New Roman" w:hAnsi="Times New Roman" w:cs="Times New Roman"/>
                <w:sz w:val="24"/>
                <w:szCs w:val="24"/>
                <w:highlight w:val="green"/>
                <w:lang w:eastAsia="ru-RU"/>
              </w:rPr>
            </w:pPr>
          </w:p>
        </w:tc>
        <w:tc>
          <w:tcPr>
            <w:tcW w:w="2552" w:type="dxa"/>
          </w:tcPr>
          <w:p w14:paraId="2C6196C1" w14:textId="09776826" w:rsidR="00E223F3" w:rsidRPr="00F36280" w:rsidRDefault="00E223F3" w:rsidP="00B63C7E">
            <w:pPr>
              <w:spacing w:after="0" w:line="240" w:lineRule="auto"/>
              <w:rPr>
                <w:rFonts w:ascii="Times New Roman" w:hAnsi="Times New Roman" w:cs="Times New Roman"/>
                <w:sz w:val="24"/>
                <w:szCs w:val="24"/>
                <w:highlight w:val="yellow"/>
              </w:rPr>
            </w:pPr>
            <w:r w:rsidRPr="00E223F3">
              <w:rPr>
                <w:rFonts w:ascii="Times New Roman" w:eastAsia="Times New Roman" w:hAnsi="Times New Roman" w:cs="Times New Roman"/>
                <w:sz w:val="24"/>
                <w:szCs w:val="24"/>
                <w:lang w:eastAsia="ru-RU"/>
              </w:rPr>
              <w:t>2. Использует методики анализа последствий принимаемых управленческих решений в сфере международного бизнеса</w:t>
            </w:r>
          </w:p>
        </w:tc>
        <w:tc>
          <w:tcPr>
            <w:tcW w:w="4110" w:type="dxa"/>
            <w:shd w:val="clear" w:color="auto" w:fill="auto"/>
          </w:tcPr>
          <w:p w14:paraId="6EDE8B59" w14:textId="210F2E47" w:rsidR="00E223F3" w:rsidRPr="004127F1" w:rsidRDefault="00E223F3" w:rsidP="00670C35">
            <w:pPr>
              <w:spacing w:after="0" w:line="240" w:lineRule="auto"/>
              <w:rPr>
                <w:rFonts w:ascii="Times New Roman" w:eastAsia="Calibri" w:hAnsi="Times New Roman" w:cs="Times New Roman"/>
                <w:bCs/>
                <w:sz w:val="24"/>
                <w:szCs w:val="24"/>
              </w:rPr>
            </w:pPr>
            <w:r w:rsidRPr="004127F1">
              <w:rPr>
                <w:rFonts w:ascii="Times New Roman" w:eastAsia="Calibri" w:hAnsi="Times New Roman" w:cs="Times New Roman"/>
                <w:b/>
                <w:bCs/>
                <w:sz w:val="24"/>
                <w:szCs w:val="24"/>
              </w:rPr>
              <w:t>Знание:</w:t>
            </w:r>
            <w:r w:rsidRPr="004127F1">
              <w:rPr>
                <w:rFonts w:ascii="Times New Roman" w:eastAsia="Calibri" w:hAnsi="Times New Roman" w:cs="Times New Roman"/>
                <w:bCs/>
                <w:sz w:val="24"/>
                <w:szCs w:val="24"/>
              </w:rPr>
              <w:t xml:space="preserve"> </w:t>
            </w:r>
            <w:r w:rsidR="004127F1" w:rsidRPr="004127F1">
              <w:rPr>
                <w:rFonts w:ascii="Times New Roman" w:eastAsia="Calibri" w:hAnsi="Times New Roman" w:cs="Times New Roman"/>
                <w:bCs/>
                <w:sz w:val="24"/>
                <w:szCs w:val="24"/>
              </w:rPr>
              <w:t>современные способы и приемы разработки и обоснования мероприятий по формированию экономической политики на мезо-и макроуровнях, анализа последствий принимаемых управленческих решений в сфере обеспечения экономической безопасности.</w:t>
            </w:r>
          </w:p>
          <w:p w14:paraId="75FC72BB" w14:textId="096D1C42" w:rsidR="00E223F3" w:rsidRPr="00F36280" w:rsidRDefault="00E223F3" w:rsidP="00670C35">
            <w:pPr>
              <w:spacing w:after="0" w:line="240" w:lineRule="auto"/>
              <w:rPr>
                <w:rFonts w:ascii="Times New Roman" w:eastAsia="Calibri" w:hAnsi="Times New Roman" w:cs="Times New Roman"/>
                <w:b/>
                <w:sz w:val="24"/>
                <w:szCs w:val="24"/>
                <w:highlight w:val="yellow"/>
              </w:rPr>
            </w:pPr>
            <w:r w:rsidRPr="004127F1">
              <w:rPr>
                <w:rFonts w:ascii="Times New Roman" w:eastAsia="Calibri" w:hAnsi="Times New Roman" w:cs="Times New Roman"/>
                <w:b/>
                <w:sz w:val="24"/>
                <w:szCs w:val="24"/>
              </w:rPr>
              <w:t>Умение:</w:t>
            </w:r>
            <w:r w:rsidRPr="004127F1">
              <w:t xml:space="preserve"> </w:t>
            </w:r>
            <w:r w:rsidR="004127F1" w:rsidRPr="004127F1">
              <w:rPr>
                <w:rFonts w:ascii="Times New Roman" w:eastAsia="Calibri" w:hAnsi="Times New Roman" w:cs="Times New Roman"/>
                <w:bCs/>
                <w:sz w:val="24"/>
                <w:szCs w:val="24"/>
              </w:rPr>
              <w:t>применять методики анализа последствий принимаемых управленческих решений в целях обеспечения национальной и региональной экономической безопасности.</w:t>
            </w:r>
          </w:p>
        </w:tc>
      </w:tr>
      <w:tr w:rsidR="00670C35" w:rsidRPr="00986AC0" w14:paraId="787D406F" w14:textId="77777777" w:rsidTr="002672E1">
        <w:trPr>
          <w:trHeight w:val="698"/>
        </w:trPr>
        <w:tc>
          <w:tcPr>
            <w:tcW w:w="949" w:type="dxa"/>
            <w:vMerge w:val="restart"/>
            <w:shd w:val="clear" w:color="auto" w:fill="auto"/>
          </w:tcPr>
          <w:p w14:paraId="0335C2CD" w14:textId="04183850" w:rsidR="00670C35" w:rsidRPr="00B63C7E" w:rsidRDefault="00E83D56" w:rsidP="00B63C7E">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ПКН</w:t>
            </w:r>
            <w:r w:rsidR="00670C35" w:rsidRPr="00B63C7E">
              <w:rPr>
                <w:rFonts w:ascii="Times New Roman" w:hAnsi="Times New Roman" w:cs="Times New Roman"/>
                <w:sz w:val="24"/>
                <w:szCs w:val="24"/>
              </w:rPr>
              <w:t>-</w:t>
            </w:r>
            <w:r w:rsidR="00B63C7E" w:rsidRPr="00B63C7E">
              <w:rPr>
                <w:rFonts w:ascii="Times New Roman" w:hAnsi="Times New Roman" w:cs="Times New Roman"/>
                <w:sz w:val="24"/>
                <w:szCs w:val="24"/>
              </w:rPr>
              <w:t>4</w:t>
            </w:r>
          </w:p>
        </w:tc>
        <w:tc>
          <w:tcPr>
            <w:tcW w:w="2023" w:type="dxa"/>
            <w:vMerge w:val="restart"/>
            <w:shd w:val="clear" w:color="auto" w:fill="auto"/>
          </w:tcPr>
          <w:p w14:paraId="407ED444" w14:textId="6DE6DF44" w:rsidR="00670C35" w:rsidRPr="001F3A3F" w:rsidRDefault="00B63C7E" w:rsidP="00670C35">
            <w:pPr>
              <w:spacing w:after="0" w:line="240" w:lineRule="auto"/>
              <w:rPr>
                <w:rFonts w:ascii="Times New Roman" w:eastAsia="Calibri" w:hAnsi="Times New Roman" w:cs="Times New Roman"/>
                <w:sz w:val="24"/>
                <w:szCs w:val="24"/>
                <w:highlight w:val="green"/>
              </w:rPr>
            </w:pPr>
            <w:r w:rsidRPr="00B63C7E">
              <w:rPr>
                <w:rFonts w:ascii="Times New Roman" w:hAnsi="Times New Roman" w:cs="Times New Roman"/>
                <w:sz w:val="24"/>
                <w:szCs w:val="24"/>
              </w:rPr>
              <w:t>Способность оценивать показатели деятельности экономических  субъектов</w:t>
            </w:r>
          </w:p>
        </w:tc>
        <w:tc>
          <w:tcPr>
            <w:tcW w:w="2552" w:type="dxa"/>
          </w:tcPr>
          <w:p w14:paraId="5CA20B79" w14:textId="5410ADC8" w:rsidR="00670C35" w:rsidRPr="00F36280" w:rsidRDefault="00E223F3" w:rsidP="00E223F3">
            <w:pPr>
              <w:spacing w:after="0" w:line="240" w:lineRule="auto"/>
              <w:jc w:val="both"/>
              <w:rPr>
                <w:rFonts w:ascii="Times New Roman" w:hAnsi="Times New Roman" w:cs="Times New Roman"/>
                <w:sz w:val="24"/>
                <w:szCs w:val="24"/>
                <w:highlight w:val="yellow"/>
              </w:rPr>
            </w:pPr>
            <w:r w:rsidRPr="00E223F3">
              <w:rPr>
                <w:rFonts w:ascii="Times New Roman" w:eastAsia="Times New Roman" w:hAnsi="Times New Roman" w:cs="Times New Roman"/>
                <w:sz w:val="24"/>
                <w:szCs w:val="24"/>
                <w:lang w:eastAsia="ru-RU"/>
              </w:rPr>
              <w:t xml:space="preserve">1. Проводит анализ внешней и внутренней среды ведения бизнеса, выявляет основные факторы экономического роста, оценивает </w:t>
            </w:r>
            <w:r w:rsidRPr="00E223F3">
              <w:rPr>
                <w:rFonts w:ascii="Times New Roman" w:eastAsia="Times New Roman" w:hAnsi="Times New Roman" w:cs="Times New Roman"/>
                <w:sz w:val="24"/>
                <w:szCs w:val="24"/>
                <w:lang w:eastAsia="ru-RU"/>
              </w:rPr>
              <w:lastRenderedPageBreak/>
              <w:t>эффективность формирования и использования производственного потенциала экономических субъектов.</w:t>
            </w:r>
          </w:p>
        </w:tc>
        <w:tc>
          <w:tcPr>
            <w:tcW w:w="4110" w:type="dxa"/>
            <w:shd w:val="clear" w:color="auto" w:fill="auto"/>
          </w:tcPr>
          <w:p w14:paraId="012BCF3A" w14:textId="4D70E14C" w:rsidR="00670C35" w:rsidRPr="004127F1" w:rsidRDefault="00670C35" w:rsidP="00670C35">
            <w:pPr>
              <w:spacing w:after="0" w:line="240" w:lineRule="auto"/>
              <w:rPr>
                <w:rFonts w:ascii="Times New Roman" w:eastAsia="Calibri" w:hAnsi="Times New Roman" w:cs="Times New Roman"/>
                <w:bCs/>
                <w:sz w:val="24"/>
                <w:szCs w:val="24"/>
              </w:rPr>
            </w:pPr>
            <w:r w:rsidRPr="004127F1">
              <w:rPr>
                <w:rFonts w:ascii="Times New Roman" w:eastAsia="Calibri" w:hAnsi="Times New Roman" w:cs="Times New Roman"/>
                <w:b/>
                <w:sz w:val="24"/>
                <w:szCs w:val="24"/>
              </w:rPr>
              <w:lastRenderedPageBreak/>
              <w:t>Знание:</w:t>
            </w:r>
            <w:r w:rsidRPr="004127F1">
              <w:rPr>
                <w:rFonts w:ascii="Times New Roman" w:eastAsia="Calibri" w:hAnsi="Times New Roman" w:cs="Times New Roman"/>
                <w:bCs/>
                <w:sz w:val="24"/>
                <w:szCs w:val="24"/>
              </w:rPr>
              <w:t xml:space="preserve"> </w:t>
            </w:r>
            <w:r w:rsidR="004127F1" w:rsidRPr="004127F1">
              <w:rPr>
                <w:rFonts w:ascii="Times New Roman" w:eastAsia="Calibri" w:hAnsi="Times New Roman" w:cs="Times New Roman"/>
                <w:bCs/>
                <w:sz w:val="24"/>
                <w:szCs w:val="24"/>
              </w:rPr>
              <w:t>методов количественного и качественного анализа национальной экономики с целью обеспечения экономической безопасности страны и регионов.</w:t>
            </w:r>
          </w:p>
          <w:p w14:paraId="4FAC339E" w14:textId="55DA797F" w:rsidR="004127F1" w:rsidRPr="004127F1" w:rsidRDefault="00670C35" w:rsidP="004127F1">
            <w:pPr>
              <w:spacing w:after="0" w:line="240" w:lineRule="auto"/>
              <w:rPr>
                <w:rFonts w:ascii="Times New Roman" w:eastAsia="Calibri" w:hAnsi="Times New Roman" w:cs="Times New Roman"/>
                <w:bCs/>
                <w:sz w:val="24"/>
                <w:szCs w:val="24"/>
              </w:rPr>
            </w:pPr>
            <w:r w:rsidRPr="004127F1">
              <w:rPr>
                <w:rFonts w:ascii="Times New Roman" w:eastAsia="Calibri" w:hAnsi="Times New Roman" w:cs="Times New Roman"/>
                <w:b/>
                <w:sz w:val="24"/>
                <w:szCs w:val="24"/>
              </w:rPr>
              <w:t>Умение:</w:t>
            </w:r>
            <w:r w:rsidR="00951929" w:rsidRPr="004127F1">
              <w:rPr>
                <w:rFonts w:ascii="Times New Roman" w:eastAsia="Calibri" w:hAnsi="Times New Roman" w:cs="Times New Roman"/>
                <w:b/>
                <w:sz w:val="24"/>
                <w:szCs w:val="24"/>
              </w:rPr>
              <w:t xml:space="preserve"> </w:t>
            </w:r>
            <w:r w:rsidR="004127F1" w:rsidRPr="004127F1">
              <w:rPr>
                <w:rFonts w:ascii="Times New Roman" w:eastAsia="Calibri" w:hAnsi="Times New Roman" w:cs="Times New Roman"/>
                <w:bCs/>
                <w:sz w:val="24"/>
                <w:szCs w:val="24"/>
              </w:rPr>
              <w:t xml:space="preserve">проводить анализ, обобщение и систематизацию </w:t>
            </w:r>
            <w:r w:rsidR="004127F1" w:rsidRPr="004127F1">
              <w:rPr>
                <w:rFonts w:ascii="Times New Roman" w:eastAsia="Calibri" w:hAnsi="Times New Roman" w:cs="Times New Roman"/>
                <w:bCs/>
                <w:sz w:val="24"/>
                <w:szCs w:val="24"/>
              </w:rPr>
              <w:lastRenderedPageBreak/>
              <w:t>индикаторов национальной и региональной безопасности;</w:t>
            </w:r>
          </w:p>
          <w:p w14:paraId="20AF19CB" w14:textId="32302A3E" w:rsidR="00670C35" w:rsidRPr="00F36280" w:rsidRDefault="004127F1" w:rsidP="004127F1">
            <w:pPr>
              <w:spacing w:after="0" w:line="240" w:lineRule="auto"/>
              <w:rPr>
                <w:rFonts w:ascii="Times New Roman" w:eastAsia="Calibri" w:hAnsi="Times New Roman" w:cs="Times New Roman"/>
                <w:bCs/>
                <w:sz w:val="24"/>
                <w:szCs w:val="24"/>
                <w:highlight w:val="yellow"/>
              </w:rPr>
            </w:pPr>
            <w:r w:rsidRPr="004127F1">
              <w:rPr>
                <w:rFonts w:ascii="Times New Roman" w:eastAsia="Calibri" w:hAnsi="Times New Roman" w:cs="Times New Roman"/>
                <w:bCs/>
                <w:sz w:val="24"/>
                <w:szCs w:val="24"/>
              </w:rPr>
              <w:t xml:space="preserve">применять методические подходы к </w:t>
            </w:r>
            <w:r>
              <w:rPr>
                <w:rFonts w:ascii="Times New Roman" w:eastAsia="Calibri" w:hAnsi="Times New Roman" w:cs="Times New Roman"/>
                <w:bCs/>
                <w:sz w:val="24"/>
                <w:szCs w:val="24"/>
              </w:rPr>
              <w:t>прогнозированию национальной и региональной экономической безопасности.</w:t>
            </w:r>
          </w:p>
        </w:tc>
      </w:tr>
      <w:tr w:rsidR="00B63C7E" w:rsidRPr="00986AC0" w14:paraId="05D0F407" w14:textId="77777777" w:rsidTr="002672E1">
        <w:trPr>
          <w:trHeight w:val="1777"/>
        </w:trPr>
        <w:tc>
          <w:tcPr>
            <w:tcW w:w="949" w:type="dxa"/>
            <w:vMerge/>
            <w:shd w:val="clear" w:color="auto" w:fill="auto"/>
          </w:tcPr>
          <w:p w14:paraId="7BAA3822" w14:textId="77777777" w:rsidR="00B63C7E" w:rsidRPr="001F3A3F" w:rsidRDefault="00B63C7E" w:rsidP="00670C35">
            <w:pPr>
              <w:spacing w:after="0" w:line="240" w:lineRule="auto"/>
              <w:rPr>
                <w:rFonts w:ascii="Times New Roman" w:hAnsi="Times New Roman" w:cs="Times New Roman"/>
                <w:sz w:val="24"/>
                <w:szCs w:val="24"/>
                <w:highlight w:val="green"/>
              </w:rPr>
            </w:pPr>
          </w:p>
        </w:tc>
        <w:tc>
          <w:tcPr>
            <w:tcW w:w="2023" w:type="dxa"/>
            <w:vMerge/>
            <w:shd w:val="clear" w:color="auto" w:fill="auto"/>
          </w:tcPr>
          <w:p w14:paraId="4C3874E6" w14:textId="77777777" w:rsidR="00B63C7E" w:rsidRPr="001F3A3F" w:rsidRDefault="00B63C7E" w:rsidP="00670C35">
            <w:pPr>
              <w:spacing w:after="0" w:line="240" w:lineRule="auto"/>
              <w:rPr>
                <w:rFonts w:ascii="Times New Roman" w:hAnsi="Times New Roman" w:cs="Times New Roman"/>
                <w:sz w:val="24"/>
                <w:szCs w:val="24"/>
                <w:highlight w:val="green"/>
              </w:rPr>
            </w:pPr>
          </w:p>
        </w:tc>
        <w:tc>
          <w:tcPr>
            <w:tcW w:w="2552" w:type="dxa"/>
          </w:tcPr>
          <w:p w14:paraId="2CE981D5" w14:textId="30543C13" w:rsidR="00B63C7E" w:rsidRPr="00F36280" w:rsidRDefault="00B63C7E" w:rsidP="00E223F3">
            <w:pPr>
              <w:spacing w:after="0" w:line="240" w:lineRule="auto"/>
              <w:jc w:val="both"/>
              <w:rPr>
                <w:rFonts w:ascii="Times New Roman" w:hAnsi="Times New Roman" w:cs="Times New Roman"/>
                <w:sz w:val="24"/>
                <w:szCs w:val="24"/>
                <w:highlight w:val="yellow"/>
              </w:rPr>
            </w:pPr>
            <w:r w:rsidRPr="00E223F3">
              <w:rPr>
                <w:rFonts w:ascii="Times New Roman" w:eastAsia="Times New Roman" w:hAnsi="Times New Roman" w:cs="Times New Roman"/>
                <w:sz w:val="24"/>
                <w:szCs w:val="24"/>
                <w:lang w:eastAsia="ru-RU"/>
              </w:rPr>
              <w:t>2. Рассчитывает и интерпретирует показатели деятельности экономических субъектов</w:t>
            </w:r>
          </w:p>
        </w:tc>
        <w:tc>
          <w:tcPr>
            <w:tcW w:w="4110" w:type="dxa"/>
            <w:shd w:val="clear" w:color="auto" w:fill="auto"/>
          </w:tcPr>
          <w:p w14:paraId="21EA44A6" w14:textId="1BE2B39B" w:rsidR="00B63C7E" w:rsidRPr="00F36280" w:rsidRDefault="00B63C7E" w:rsidP="00670C35">
            <w:pPr>
              <w:spacing w:after="0" w:line="240" w:lineRule="auto"/>
              <w:rPr>
                <w:rFonts w:ascii="Times New Roman" w:eastAsia="Calibri" w:hAnsi="Times New Roman" w:cs="Times New Roman"/>
                <w:bCs/>
                <w:sz w:val="24"/>
                <w:szCs w:val="24"/>
                <w:highlight w:val="yellow"/>
              </w:rPr>
            </w:pPr>
            <w:r w:rsidRPr="004127F1">
              <w:rPr>
                <w:rFonts w:ascii="Times New Roman" w:eastAsia="Calibri" w:hAnsi="Times New Roman" w:cs="Times New Roman"/>
                <w:b/>
                <w:sz w:val="24"/>
                <w:szCs w:val="24"/>
              </w:rPr>
              <w:t>Знание:</w:t>
            </w:r>
            <w:r w:rsidRPr="004127F1">
              <w:rPr>
                <w:rFonts w:ascii="Times New Roman" w:eastAsia="Calibri" w:hAnsi="Times New Roman" w:cs="Times New Roman"/>
                <w:bCs/>
                <w:sz w:val="24"/>
                <w:szCs w:val="24"/>
              </w:rPr>
              <w:t xml:space="preserve"> </w:t>
            </w:r>
            <w:r w:rsidR="004127F1" w:rsidRPr="004127F1">
              <w:rPr>
                <w:rFonts w:ascii="Times New Roman" w:eastAsia="Calibri" w:hAnsi="Times New Roman" w:cs="Times New Roman"/>
                <w:bCs/>
                <w:sz w:val="24"/>
                <w:szCs w:val="24"/>
              </w:rPr>
              <w:t>методологических основ анализа, обобщения и систематизации информации в целях принятия конкретных управленческих решений</w:t>
            </w:r>
            <w:r w:rsidR="004127F1">
              <w:rPr>
                <w:rFonts w:ascii="Times New Roman" w:eastAsia="Calibri" w:hAnsi="Times New Roman" w:cs="Times New Roman"/>
                <w:bCs/>
                <w:sz w:val="24"/>
                <w:szCs w:val="24"/>
              </w:rPr>
              <w:t>.</w:t>
            </w:r>
          </w:p>
          <w:p w14:paraId="15269FE6" w14:textId="19265DB2" w:rsidR="00B63C7E" w:rsidRPr="00F36280" w:rsidRDefault="00B63C7E" w:rsidP="004127F1">
            <w:pPr>
              <w:spacing w:after="0" w:line="240" w:lineRule="auto"/>
              <w:rPr>
                <w:rFonts w:ascii="Times New Roman" w:eastAsia="Calibri" w:hAnsi="Times New Roman" w:cs="Times New Roman"/>
                <w:b/>
                <w:sz w:val="24"/>
                <w:szCs w:val="24"/>
                <w:highlight w:val="yellow"/>
              </w:rPr>
            </w:pPr>
            <w:r w:rsidRPr="004127F1">
              <w:rPr>
                <w:rFonts w:ascii="Times New Roman" w:eastAsia="Calibri" w:hAnsi="Times New Roman" w:cs="Times New Roman"/>
                <w:b/>
                <w:sz w:val="24"/>
                <w:szCs w:val="24"/>
              </w:rPr>
              <w:t>Умение:</w:t>
            </w:r>
            <w:r w:rsidR="00951929" w:rsidRPr="004127F1">
              <w:rPr>
                <w:rFonts w:ascii="Times New Roman" w:eastAsia="Calibri" w:hAnsi="Times New Roman" w:cs="Times New Roman"/>
                <w:b/>
                <w:sz w:val="24"/>
                <w:szCs w:val="24"/>
              </w:rPr>
              <w:t xml:space="preserve"> </w:t>
            </w:r>
            <w:r w:rsidR="004127F1" w:rsidRPr="004127F1">
              <w:rPr>
                <w:rFonts w:ascii="Times New Roman" w:eastAsia="Calibri" w:hAnsi="Times New Roman" w:cs="Times New Roman"/>
                <w:bCs/>
                <w:sz w:val="24"/>
                <w:szCs w:val="24"/>
              </w:rPr>
              <w:t>применять методические подходы к оценке состояния национальной экономической безопасности и интерпретации полученных результатов</w:t>
            </w:r>
            <w:r w:rsidR="00951929" w:rsidRPr="004127F1">
              <w:rPr>
                <w:rFonts w:ascii="Times New Roman" w:eastAsia="Calibri" w:hAnsi="Times New Roman" w:cs="Times New Roman"/>
                <w:bCs/>
                <w:sz w:val="24"/>
                <w:szCs w:val="24"/>
              </w:rPr>
              <w:t>.</w:t>
            </w:r>
          </w:p>
        </w:tc>
      </w:tr>
    </w:tbl>
    <w:p w14:paraId="018FCFF6" w14:textId="19D13F2E" w:rsidR="00923A8E" w:rsidRPr="00986AC0" w:rsidRDefault="00923A8E" w:rsidP="002672E1">
      <w:pPr>
        <w:keepNext/>
        <w:numPr>
          <w:ilvl w:val="0"/>
          <w:numId w:val="2"/>
        </w:numPr>
        <w:spacing w:before="240" w:after="120" w:line="240" w:lineRule="auto"/>
        <w:ind w:left="0" w:firstLine="425"/>
        <w:jc w:val="both"/>
        <w:outlineLvl w:val="0"/>
        <w:rPr>
          <w:rFonts w:ascii="Times New Roman" w:eastAsia="Times New Roman" w:hAnsi="Times New Roman" w:cs="Times New Roman"/>
          <w:b/>
          <w:bCs/>
          <w:sz w:val="28"/>
          <w:szCs w:val="28"/>
        </w:rPr>
      </w:pPr>
      <w:bookmarkStart w:id="10" w:name="_Toc424050333"/>
      <w:bookmarkStart w:id="11" w:name="_Toc424809561"/>
      <w:bookmarkStart w:id="12" w:name="_Toc506804984"/>
      <w:bookmarkStart w:id="13" w:name="_Toc73619796"/>
      <w:bookmarkEnd w:id="9"/>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10"/>
      <w:bookmarkEnd w:id="11"/>
      <w:bookmarkEnd w:id="12"/>
      <w:bookmarkEnd w:id="13"/>
    </w:p>
    <w:p w14:paraId="36B5A0CE" w14:textId="49FB5A5B" w:rsidR="000D62A5" w:rsidRPr="00986AC0" w:rsidRDefault="00D70718" w:rsidP="004F11F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Дисциплина «</w:t>
      </w:r>
      <w:r w:rsidR="00F36280">
        <w:rPr>
          <w:rFonts w:ascii="Times New Roman" w:eastAsia="Times New Roman" w:hAnsi="Times New Roman" w:cs="Times New Roman"/>
          <w:sz w:val="28"/>
          <w:szCs w:val="28"/>
          <w:lang w:eastAsia="ru-RU"/>
        </w:rPr>
        <w:t>Национальная и региональная экономическая безопасность</w:t>
      </w:r>
      <w:r>
        <w:rPr>
          <w:rFonts w:ascii="Times New Roman" w:eastAsia="Times New Roman" w:hAnsi="Times New Roman" w:cs="Times New Roman"/>
          <w:sz w:val="28"/>
          <w:szCs w:val="28"/>
          <w:lang w:eastAsia="ru-RU"/>
        </w:rPr>
        <w:t xml:space="preserve">» является дисциплиной цикла </w:t>
      </w:r>
      <w:r w:rsidR="00F36280">
        <w:rPr>
          <w:rFonts w:ascii="Times New Roman" w:eastAsia="Times New Roman" w:hAnsi="Times New Roman" w:cs="Times New Roman"/>
          <w:sz w:val="28"/>
          <w:szCs w:val="28"/>
          <w:lang w:eastAsia="ru-RU"/>
        </w:rPr>
        <w:t xml:space="preserve">профиля «Международные экономические отношения» </w:t>
      </w:r>
      <w:r>
        <w:rPr>
          <w:rFonts w:ascii="Times New Roman" w:eastAsia="Times New Roman" w:hAnsi="Times New Roman" w:cs="Times New Roman"/>
          <w:sz w:val="28"/>
          <w:szCs w:val="28"/>
          <w:lang w:eastAsia="ru-RU"/>
        </w:rPr>
        <w:t xml:space="preserve">по направлению подготовки 38.03.01 «Экономика», </w:t>
      </w:r>
      <w:r w:rsidR="004F11F1" w:rsidRPr="00D70718">
        <w:rPr>
          <w:rFonts w:ascii="Times New Roman" w:eastAsia="Times New Roman" w:hAnsi="Times New Roman" w:cs="Times New Roman"/>
          <w:sz w:val="28"/>
          <w:szCs w:val="28"/>
          <w:lang w:eastAsia="ru-RU"/>
        </w:rPr>
        <w:t xml:space="preserve">ОП </w:t>
      </w:r>
      <w:r w:rsidR="000D62A5" w:rsidRPr="00D70718">
        <w:rPr>
          <w:rFonts w:ascii="Times New Roman" w:eastAsia="Times New Roman" w:hAnsi="Times New Roman" w:cs="Times New Roman"/>
          <w:sz w:val="28"/>
          <w:szCs w:val="28"/>
          <w:lang w:eastAsia="ru-RU"/>
        </w:rPr>
        <w:t>«</w:t>
      </w:r>
      <w:r w:rsidR="00F36280" w:rsidRPr="00F36280">
        <w:rPr>
          <w:rFonts w:ascii="Times New Roman" w:eastAsia="Times New Roman" w:hAnsi="Times New Roman" w:cs="Times New Roman"/>
          <w:sz w:val="28"/>
          <w:szCs w:val="28"/>
          <w:lang w:eastAsia="ru-RU"/>
        </w:rPr>
        <w:t>Международные экономические отношения</w:t>
      </w:r>
      <w:r w:rsidR="009167A0" w:rsidRPr="00D70718">
        <w:rPr>
          <w:rFonts w:ascii="Times New Roman" w:eastAsia="Times New Roman" w:hAnsi="Times New Roman" w:cs="Times New Roman"/>
          <w:sz w:val="28"/>
          <w:szCs w:val="28"/>
          <w:lang w:eastAsia="ru-RU"/>
        </w:rPr>
        <w:t>»,</w:t>
      </w:r>
      <w:r w:rsidR="00E407F3" w:rsidRPr="00D70718">
        <w:rPr>
          <w:rFonts w:ascii="Times New Roman" w:eastAsia="Times New Roman" w:hAnsi="Times New Roman" w:cs="Times New Roman"/>
          <w:sz w:val="28"/>
          <w:szCs w:val="28"/>
          <w:lang w:eastAsia="ru-RU"/>
        </w:rPr>
        <w:t xml:space="preserve"> профил</w:t>
      </w:r>
      <w:r w:rsidR="00F36280">
        <w:rPr>
          <w:rFonts w:ascii="Times New Roman" w:eastAsia="Times New Roman" w:hAnsi="Times New Roman" w:cs="Times New Roman"/>
          <w:sz w:val="28"/>
          <w:szCs w:val="28"/>
          <w:lang w:eastAsia="ru-RU"/>
        </w:rPr>
        <w:t xml:space="preserve">ь </w:t>
      </w:r>
      <w:r w:rsidR="00015D08">
        <w:rPr>
          <w:rFonts w:ascii="Times New Roman" w:eastAsia="Times New Roman" w:hAnsi="Times New Roman" w:cs="Times New Roman"/>
          <w:sz w:val="28"/>
          <w:szCs w:val="28"/>
          <w:lang w:eastAsia="ru-RU"/>
        </w:rPr>
        <w:t>«</w:t>
      </w:r>
      <w:r w:rsidR="00F36280" w:rsidRPr="00F36280">
        <w:rPr>
          <w:rFonts w:ascii="Times New Roman" w:eastAsia="Times New Roman" w:hAnsi="Times New Roman" w:cs="Times New Roman"/>
          <w:sz w:val="28"/>
          <w:szCs w:val="28"/>
          <w:lang w:eastAsia="ru-RU"/>
        </w:rPr>
        <w:t>Международные экономические отношения</w:t>
      </w:r>
      <w:r w:rsidR="00015D08">
        <w:rPr>
          <w:rFonts w:ascii="Times New Roman" w:eastAsia="Times New Roman" w:hAnsi="Times New Roman" w:cs="Times New Roman"/>
          <w:sz w:val="28"/>
          <w:szCs w:val="28"/>
          <w:lang w:eastAsia="ru-RU"/>
        </w:rPr>
        <w:t>»</w:t>
      </w:r>
      <w:r w:rsidR="00863515">
        <w:rPr>
          <w:rFonts w:ascii="Times New Roman" w:eastAsia="Times New Roman" w:hAnsi="Times New Roman" w:cs="Times New Roman"/>
          <w:sz w:val="28"/>
          <w:szCs w:val="28"/>
          <w:lang w:eastAsia="ru-RU"/>
        </w:rPr>
        <w:t>.</w:t>
      </w:r>
    </w:p>
    <w:p w14:paraId="2F75F9B1" w14:textId="02E81365" w:rsidR="004B712B" w:rsidRPr="00986AC0"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освоения</w:t>
      </w:r>
      <w:r w:rsidR="000435C4" w:rsidRPr="00986AC0">
        <w:rPr>
          <w:rFonts w:ascii="Times New Roman" w:eastAsia="Times New Roman" w:hAnsi="Times New Roman" w:cs="Times New Roman"/>
          <w:sz w:val="28"/>
          <w:szCs w:val="28"/>
          <w:lang w:eastAsia="ru-RU"/>
        </w:rPr>
        <w:t xml:space="preserve"> дисциплины </w:t>
      </w:r>
      <w:bookmarkStart w:id="14" w:name="_Hlk515202574"/>
      <w:r w:rsidRPr="00986AC0">
        <w:rPr>
          <w:rFonts w:ascii="Times New Roman" w:eastAsia="Times New Roman" w:hAnsi="Times New Roman" w:cs="Times New Roman"/>
          <w:sz w:val="28"/>
          <w:szCs w:val="28"/>
          <w:lang w:eastAsia="ru-RU"/>
        </w:rPr>
        <w:t>необходимо обладать знанием основ функционирования экономики на микро- и макроуровне,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w:t>
      </w:r>
      <w:r w:rsidR="00015D08">
        <w:rPr>
          <w:rFonts w:ascii="Times New Roman" w:eastAsia="Times New Roman" w:hAnsi="Times New Roman" w:cs="Times New Roman"/>
          <w:sz w:val="28"/>
          <w:szCs w:val="28"/>
          <w:lang w:eastAsia="ru-RU"/>
        </w:rPr>
        <w:t>ирования полученной информации</w:t>
      </w:r>
      <w:r w:rsidRPr="00986AC0">
        <w:rPr>
          <w:rFonts w:ascii="Times New Roman" w:eastAsia="Times New Roman" w:hAnsi="Times New Roman" w:cs="Times New Roman"/>
          <w:sz w:val="28"/>
          <w:szCs w:val="28"/>
          <w:lang w:eastAsia="ru-RU"/>
        </w:rPr>
        <w:t xml:space="preserve">. </w:t>
      </w:r>
    </w:p>
    <w:p w14:paraId="6C92C0B6" w14:textId="60DDBD28" w:rsidR="00923A8E" w:rsidRPr="00986AC0" w:rsidRDefault="00923A8E" w:rsidP="002672E1">
      <w:pPr>
        <w:keepNext/>
        <w:numPr>
          <w:ilvl w:val="0"/>
          <w:numId w:val="2"/>
        </w:numPr>
        <w:spacing w:before="240" w:after="120" w:line="240" w:lineRule="auto"/>
        <w:ind w:left="0" w:firstLine="425"/>
        <w:jc w:val="both"/>
        <w:outlineLvl w:val="0"/>
        <w:rPr>
          <w:rFonts w:ascii="Times New Roman" w:eastAsia="Times New Roman" w:hAnsi="Times New Roman" w:cs="Times New Roman"/>
          <w:b/>
          <w:bCs/>
          <w:sz w:val="28"/>
          <w:szCs w:val="28"/>
        </w:rPr>
      </w:pPr>
      <w:bookmarkStart w:id="15" w:name="_Toc424050334"/>
      <w:bookmarkStart w:id="16" w:name="_Toc424809562"/>
      <w:bookmarkStart w:id="17" w:name="_Toc506804987"/>
      <w:bookmarkStart w:id="18" w:name="_Toc73619797"/>
      <w:bookmarkEnd w:id="14"/>
      <w:r w:rsidRPr="00986AC0">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5"/>
      <w:bookmarkEnd w:id="16"/>
      <w:bookmarkEnd w:id="17"/>
      <w:bookmarkEnd w:id="18"/>
    </w:p>
    <w:p w14:paraId="4A9E6388" w14:textId="41AF4B57" w:rsid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486BCE">
        <w:rPr>
          <w:rFonts w:ascii="Times New Roman" w:eastAsia="Times New Roman" w:hAnsi="Times New Roman" w:cs="Times New Roman"/>
          <w:sz w:val="28"/>
          <w:szCs w:val="28"/>
          <w:lang w:eastAsia="ru-RU"/>
        </w:rPr>
        <w:t>Общая труд</w:t>
      </w:r>
      <w:r w:rsidR="009167A0" w:rsidRPr="00486BCE">
        <w:rPr>
          <w:rFonts w:ascii="Times New Roman" w:eastAsia="Times New Roman" w:hAnsi="Times New Roman" w:cs="Times New Roman"/>
          <w:sz w:val="28"/>
          <w:szCs w:val="28"/>
          <w:lang w:eastAsia="ru-RU"/>
        </w:rPr>
        <w:t xml:space="preserve">оемкость дисциплины составляет </w:t>
      </w:r>
      <w:r w:rsidR="00015D08">
        <w:rPr>
          <w:rFonts w:ascii="Times New Roman" w:eastAsia="Times New Roman" w:hAnsi="Times New Roman" w:cs="Times New Roman"/>
          <w:sz w:val="28"/>
          <w:szCs w:val="28"/>
          <w:lang w:eastAsia="ru-RU"/>
        </w:rPr>
        <w:t>4</w:t>
      </w:r>
      <w:r w:rsidR="009167A0" w:rsidRPr="00486BCE">
        <w:rPr>
          <w:rFonts w:ascii="Times New Roman" w:eastAsia="Times New Roman" w:hAnsi="Times New Roman" w:cs="Times New Roman"/>
          <w:sz w:val="28"/>
          <w:szCs w:val="28"/>
          <w:lang w:eastAsia="ru-RU"/>
        </w:rPr>
        <w:t xml:space="preserve"> зачетные единицы (</w:t>
      </w:r>
      <w:r w:rsidR="00486BCE" w:rsidRPr="00486BCE">
        <w:rPr>
          <w:rFonts w:ascii="Times New Roman" w:eastAsia="Times New Roman" w:hAnsi="Times New Roman" w:cs="Times New Roman"/>
          <w:sz w:val="28"/>
          <w:szCs w:val="28"/>
          <w:lang w:eastAsia="ru-RU"/>
        </w:rPr>
        <w:t>1</w:t>
      </w:r>
      <w:r w:rsidR="00015D08">
        <w:rPr>
          <w:rFonts w:ascii="Times New Roman" w:eastAsia="Times New Roman" w:hAnsi="Times New Roman" w:cs="Times New Roman"/>
          <w:sz w:val="28"/>
          <w:szCs w:val="28"/>
          <w:lang w:eastAsia="ru-RU"/>
        </w:rPr>
        <w:t>44</w:t>
      </w:r>
      <w:r w:rsidRPr="00486BCE">
        <w:rPr>
          <w:rFonts w:ascii="Times New Roman" w:eastAsia="Times New Roman" w:hAnsi="Times New Roman" w:cs="Times New Roman"/>
          <w:sz w:val="28"/>
          <w:szCs w:val="28"/>
          <w:lang w:eastAsia="ru-RU"/>
        </w:rPr>
        <w:t xml:space="preserve"> часов). Вид промежуточной аттестации </w:t>
      </w:r>
      <w:r w:rsidR="00AC0A1E" w:rsidRPr="00486BCE">
        <w:rPr>
          <w:rFonts w:ascii="Times New Roman" w:eastAsia="Times New Roman" w:hAnsi="Times New Roman" w:cs="Times New Roman"/>
          <w:sz w:val="28"/>
          <w:szCs w:val="28"/>
          <w:lang w:eastAsia="ru-RU"/>
        </w:rPr>
        <w:t>–</w:t>
      </w:r>
      <w:r w:rsidRPr="00486BCE">
        <w:rPr>
          <w:rFonts w:ascii="Times New Roman" w:eastAsia="Times New Roman" w:hAnsi="Times New Roman" w:cs="Times New Roman"/>
          <w:sz w:val="28"/>
          <w:szCs w:val="28"/>
          <w:lang w:eastAsia="ru-RU"/>
        </w:rPr>
        <w:t xml:space="preserve"> </w:t>
      </w:r>
      <w:r w:rsidR="00015D08">
        <w:rPr>
          <w:rFonts w:ascii="Times New Roman" w:eastAsia="Times New Roman" w:hAnsi="Times New Roman" w:cs="Times New Roman"/>
          <w:sz w:val="28"/>
          <w:szCs w:val="28"/>
          <w:lang w:eastAsia="ru-RU"/>
        </w:rPr>
        <w:t>экзамен</w:t>
      </w:r>
      <w:r w:rsidR="00AC0A1E" w:rsidRPr="00486BCE">
        <w:rPr>
          <w:rFonts w:ascii="Times New Roman" w:eastAsia="Times New Roman" w:hAnsi="Times New Roman" w:cs="Times New Roman"/>
          <w:sz w:val="28"/>
          <w:szCs w:val="28"/>
          <w:lang w:eastAsia="ru-RU"/>
        </w:rPr>
        <w:t>.</w:t>
      </w:r>
    </w:p>
    <w:p w14:paraId="491AF883" w14:textId="77777777" w:rsidR="00923A8E" w:rsidRPr="00486BC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486BCE">
        <w:rPr>
          <w:rFonts w:ascii="Times New Roman" w:eastAsia="Times New Roman" w:hAnsi="Times New Roman" w:cs="Times New Roman"/>
          <w:b/>
          <w:sz w:val="28"/>
          <w:szCs w:val="28"/>
          <w:lang w:eastAsia="ru-RU"/>
        </w:rPr>
        <w:t>Вид учебной работы по дисциплине</w:t>
      </w:r>
    </w:p>
    <w:p w14:paraId="2161FE43" w14:textId="2198F7F3" w:rsidR="00923A8E" w:rsidRPr="00486BC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486BCE">
        <w:rPr>
          <w:rFonts w:ascii="Times New Roman" w:eastAsia="Times New Roman" w:hAnsi="Times New Roman" w:cs="Times New Roman"/>
          <w:sz w:val="28"/>
          <w:szCs w:val="28"/>
          <w:lang w:eastAsia="ru-RU"/>
        </w:rPr>
        <w:t xml:space="preserve">Таблица </w:t>
      </w:r>
      <w:r w:rsidR="004634D5" w:rsidRPr="00486BCE">
        <w:rPr>
          <w:rFonts w:ascii="Times New Roman" w:eastAsia="Times New Roman" w:hAnsi="Times New Roman" w:cs="Times New Roman"/>
          <w:sz w:val="28"/>
          <w:szCs w:val="28"/>
          <w:lang w:eastAsia="ru-RU"/>
        </w:rPr>
        <w:t>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815"/>
        <w:gridCol w:w="2586"/>
        <w:gridCol w:w="2233"/>
      </w:tblGrid>
      <w:tr w:rsidR="00486BCE" w:rsidRPr="00486BCE" w14:paraId="7D32A8B5" w14:textId="77777777" w:rsidTr="00871DF5">
        <w:trPr>
          <w:trHeight w:val="481"/>
        </w:trPr>
        <w:tc>
          <w:tcPr>
            <w:tcW w:w="4815" w:type="dxa"/>
            <w:shd w:val="clear" w:color="auto" w:fill="FFFFFF"/>
            <w:vAlign w:val="center"/>
          </w:tcPr>
          <w:p w14:paraId="47641353" w14:textId="77777777" w:rsidR="00486BCE" w:rsidRPr="00486BCE" w:rsidRDefault="00486BCE" w:rsidP="00923A8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b/>
                <w:bCs/>
                <w:sz w:val="24"/>
                <w:szCs w:val="24"/>
                <w:lang w:eastAsia="ru-RU"/>
              </w:rPr>
              <w:t>Вид учебной работы по дисциплине</w:t>
            </w:r>
          </w:p>
        </w:tc>
        <w:tc>
          <w:tcPr>
            <w:tcW w:w="2586" w:type="dxa"/>
            <w:shd w:val="clear" w:color="auto" w:fill="FFFFFF"/>
            <w:vAlign w:val="center"/>
          </w:tcPr>
          <w:p w14:paraId="65463FD3" w14:textId="77777777" w:rsidR="00486BCE" w:rsidRPr="00486BCE" w:rsidRDefault="00486BCE" w:rsidP="00923A8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b/>
                <w:bCs/>
                <w:sz w:val="24"/>
                <w:szCs w:val="24"/>
                <w:lang w:eastAsia="ru-RU"/>
              </w:rPr>
              <w:t>Всего</w:t>
            </w:r>
          </w:p>
          <w:p w14:paraId="530B7857" w14:textId="77777777" w:rsidR="00486BCE" w:rsidRPr="00486BCE" w:rsidRDefault="00486BCE" w:rsidP="00923A8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b/>
                <w:bCs/>
                <w:sz w:val="24"/>
                <w:szCs w:val="24"/>
                <w:lang w:eastAsia="ru-RU"/>
              </w:rPr>
              <w:t>(в з/е и часах)</w:t>
            </w:r>
          </w:p>
        </w:tc>
        <w:tc>
          <w:tcPr>
            <w:tcW w:w="2233" w:type="dxa"/>
            <w:shd w:val="clear" w:color="auto" w:fill="FFFFFF"/>
          </w:tcPr>
          <w:p w14:paraId="17A217BC" w14:textId="77777777" w:rsidR="00015D08" w:rsidRDefault="00486BCE" w:rsidP="00015D08">
            <w:pPr>
              <w:spacing w:after="0" w:line="240" w:lineRule="auto"/>
              <w:jc w:val="center"/>
              <w:rPr>
                <w:rFonts w:ascii="Times New Roman" w:eastAsia="Times New Roman" w:hAnsi="Times New Roman" w:cs="Times New Roman"/>
                <w:b/>
                <w:bCs/>
                <w:sz w:val="24"/>
                <w:szCs w:val="24"/>
                <w:lang w:eastAsia="ru-RU"/>
              </w:rPr>
            </w:pPr>
            <w:r w:rsidRPr="00486BCE">
              <w:rPr>
                <w:rFonts w:ascii="Times New Roman" w:eastAsia="Times New Roman" w:hAnsi="Times New Roman" w:cs="Times New Roman"/>
                <w:b/>
                <w:bCs/>
                <w:sz w:val="24"/>
                <w:szCs w:val="24"/>
                <w:lang w:eastAsia="ru-RU"/>
              </w:rPr>
              <w:t xml:space="preserve">Семестр </w:t>
            </w:r>
            <w:r w:rsidR="00015D08">
              <w:rPr>
                <w:rFonts w:ascii="Times New Roman" w:eastAsia="Times New Roman" w:hAnsi="Times New Roman" w:cs="Times New Roman"/>
                <w:b/>
                <w:bCs/>
                <w:sz w:val="24"/>
                <w:szCs w:val="24"/>
                <w:lang w:eastAsia="ru-RU"/>
              </w:rPr>
              <w:t>7</w:t>
            </w:r>
            <w:r w:rsidRPr="00486BCE">
              <w:rPr>
                <w:rFonts w:ascii="Times New Roman" w:eastAsia="Times New Roman" w:hAnsi="Times New Roman" w:cs="Times New Roman"/>
                <w:b/>
                <w:bCs/>
                <w:sz w:val="24"/>
                <w:szCs w:val="24"/>
                <w:lang w:eastAsia="ru-RU"/>
              </w:rPr>
              <w:t xml:space="preserve"> </w:t>
            </w:r>
          </w:p>
          <w:p w14:paraId="05A2EE3E" w14:textId="1D7E76D9" w:rsidR="00486BCE" w:rsidRPr="00486BCE" w:rsidRDefault="00486BCE" w:rsidP="00015D08">
            <w:pPr>
              <w:spacing w:after="0" w:line="240" w:lineRule="auto"/>
              <w:jc w:val="center"/>
              <w:rPr>
                <w:rFonts w:ascii="Times New Roman" w:eastAsia="Times New Roman" w:hAnsi="Times New Roman" w:cs="Times New Roman"/>
                <w:b/>
                <w:bCs/>
                <w:sz w:val="24"/>
                <w:szCs w:val="24"/>
                <w:lang w:eastAsia="ru-RU"/>
              </w:rPr>
            </w:pPr>
            <w:r w:rsidRPr="00486BCE">
              <w:rPr>
                <w:rFonts w:ascii="Times New Roman" w:eastAsia="Times New Roman" w:hAnsi="Times New Roman" w:cs="Times New Roman"/>
                <w:b/>
                <w:bCs/>
                <w:sz w:val="24"/>
                <w:szCs w:val="24"/>
                <w:lang w:eastAsia="ru-RU"/>
              </w:rPr>
              <w:t>(в часах)</w:t>
            </w:r>
          </w:p>
        </w:tc>
      </w:tr>
      <w:tr w:rsidR="00486BCE" w:rsidRPr="00486BCE" w14:paraId="01CF5D77" w14:textId="77777777" w:rsidTr="00871DF5">
        <w:trPr>
          <w:trHeight w:val="250"/>
        </w:trPr>
        <w:tc>
          <w:tcPr>
            <w:tcW w:w="4815" w:type="dxa"/>
            <w:shd w:val="clear" w:color="auto" w:fill="FFFFFF"/>
            <w:vAlign w:val="center"/>
          </w:tcPr>
          <w:p w14:paraId="1B7F1347" w14:textId="77777777" w:rsidR="00486BCE" w:rsidRPr="00486BCE" w:rsidRDefault="00486BCE" w:rsidP="00486BCE">
            <w:pPr>
              <w:spacing w:after="0" w:line="240" w:lineRule="auto"/>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b/>
                <w:bCs/>
                <w:sz w:val="24"/>
                <w:szCs w:val="24"/>
                <w:lang w:eastAsia="ru-RU"/>
              </w:rPr>
              <w:t>Общая трудоемкость дисциплины</w:t>
            </w:r>
          </w:p>
        </w:tc>
        <w:tc>
          <w:tcPr>
            <w:tcW w:w="2586" w:type="dxa"/>
            <w:shd w:val="clear" w:color="auto" w:fill="FFFFFF"/>
            <w:vAlign w:val="center"/>
          </w:tcPr>
          <w:p w14:paraId="75135771" w14:textId="39D1B126" w:rsidR="00486BCE" w:rsidRPr="00486BCE" w:rsidRDefault="00E576DB" w:rsidP="00486B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з/е (</w:t>
            </w:r>
            <w:r w:rsidR="00015D08">
              <w:rPr>
                <w:rFonts w:ascii="Times New Roman" w:eastAsia="Times New Roman" w:hAnsi="Times New Roman" w:cs="Times New Roman"/>
                <w:sz w:val="24"/>
                <w:szCs w:val="24"/>
                <w:lang w:eastAsia="ru-RU"/>
              </w:rPr>
              <w:t>144</w:t>
            </w:r>
            <w:r>
              <w:rPr>
                <w:rFonts w:ascii="Times New Roman" w:eastAsia="Times New Roman" w:hAnsi="Times New Roman" w:cs="Times New Roman"/>
                <w:sz w:val="24"/>
                <w:szCs w:val="24"/>
                <w:lang w:eastAsia="ru-RU"/>
              </w:rPr>
              <w:t xml:space="preserve"> час.)</w:t>
            </w:r>
          </w:p>
        </w:tc>
        <w:tc>
          <w:tcPr>
            <w:tcW w:w="2233" w:type="dxa"/>
            <w:shd w:val="clear" w:color="auto" w:fill="FFFFFF"/>
          </w:tcPr>
          <w:p w14:paraId="7CF10639" w14:textId="1BAD39A7" w:rsidR="00486BCE" w:rsidRPr="00486BCE" w:rsidRDefault="002E42E0" w:rsidP="00015D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15D08">
              <w:rPr>
                <w:rFonts w:ascii="Times New Roman" w:eastAsia="Times New Roman" w:hAnsi="Times New Roman" w:cs="Times New Roman"/>
                <w:sz w:val="24"/>
                <w:szCs w:val="24"/>
                <w:lang w:eastAsia="ru-RU"/>
              </w:rPr>
              <w:t>44</w:t>
            </w:r>
          </w:p>
        </w:tc>
      </w:tr>
      <w:tr w:rsidR="00486BCE" w:rsidRPr="00486BCE" w14:paraId="632FD368" w14:textId="77777777" w:rsidTr="00871DF5">
        <w:trPr>
          <w:trHeight w:val="246"/>
        </w:trPr>
        <w:tc>
          <w:tcPr>
            <w:tcW w:w="4815" w:type="dxa"/>
            <w:shd w:val="clear" w:color="auto" w:fill="FFFFFF"/>
            <w:vAlign w:val="center"/>
          </w:tcPr>
          <w:p w14:paraId="0B415ED3" w14:textId="3FFE331C" w:rsidR="00486BCE" w:rsidRPr="00486BCE" w:rsidRDefault="00486BCE" w:rsidP="00486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b/>
                <w:bCs/>
                <w:iCs/>
                <w:sz w:val="24"/>
                <w:szCs w:val="24"/>
                <w:lang w:eastAsia="ru-RU"/>
              </w:rPr>
              <w:t>Аудиторные занятия – Контактная работа</w:t>
            </w:r>
          </w:p>
        </w:tc>
        <w:tc>
          <w:tcPr>
            <w:tcW w:w="2586" w:type="dxa"/>
            <w:shd w:val="clear" w:color="auto" w:fill="FFFFFF"/>
            <w:vAlign w:val="center"/>
          </w:tcPr>
          <w:p w14:paraId="65DF7ECA" w14:textId="3090E3EF" w:rsidR="00486BCE" w:rsidRPr="00486BCE" w:rsidRDefault="00486BCE" w:rsidP="00486BC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2233" w:type="dxa"/>
            <w:shd w:val="clear" w:color="auto" w:fill="FFFFFF"/>
          </w:tcPr>
          <w:p w14:paraId="27A965B9" w14:textId="68CAE251" w:rsidR="00486BCE" w:rsidRPr="00486BCE" w:rsidRDefault="00486BCE" w:rsidP="00486BC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sz w:val="24"/>
                <w:szCs w:val="24"/>
                <w:lang w:eastAsia="ru-RU"/>
              </w:rPr>
              <w:t>50</w:t>
            </w:r>
          </w:p>
        </w:tc>
      </w:tr>
      <w:tr w:rsidR="00486BCE" w:rsidRPr="00486BCE" w14:paraId="1AC9438C" w14:textId="77777777" w:rsidTr="00871DF5">
        <w:trPr>
          <w:trHeight w:val="234"/>
        </w:trPr>
        <w:tc>
          <w:tcPr>
            <w:tcW w:w="4815" w:type="dxa"/>
            <w:shd w:val="clear" w:color="auto" w:fill="FFFFFF"/>
            <w:vAlign w:val="center"/>
          </w:tcPr>
          <w:p w14:paraId="3CCE27EE" w14:textId="77777777" w:rsidR="00486BCE" w:rsidRPr="00486BCE" w:rsidRDefault="00486BCE" w:rsidP="00486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iCs/>
                <w:sz w:val="24"/>
                <w:szCs w:val="24"/>
                <w:lang w:eastAsia="ru-RU"/>
              </w:rPr>
              <w:t>Лекции</w:t>
            </w:r>
          </w:p>
        </w:tc>
        <w:tc>
          <w:tcPr>
            <w:tcW w:w="2586" w:type="dxa"/>
            <w:shd w:val="clear" w:color="auto" w:fill="FFFFFF"/>
            <w:vAlign w:val="center"/>
          </w:tcPr>
          <w:p w14:paraId="4BDEA58F" w14:textId="152D85E2" w:rsidR="00486BCE" w:rsidRPr="00486BCE" w:rsidRDefault="00486BCE" w:rsidP="00486BC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233" w:type="dxa"/>
            <w:shd w:val="clear" w:color="auto" w:fill="FFFFFF"/>
          </w:tcPr>
          <w:p w14:paraId="0AAE4EE0" w14:textId="59D25B5C" w:rsidR="00486BCE" w:rsidRPr="00486BCE" w:rsidRDefault="00486BCE" w:rsidP="00486BC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sz w:val="24"/>
                <w:szCs w:val="24"/>
                <w:lang w:eastAsia="ru-RU"/>
              </w:rPr>
              <w:t>16</w:t>
            </w:r>
          </w:p>
        </w:tc>
      </w:tr>
      <w:tr w:rsidR="00486BCE" w:rsidRPr="00486BCE" w14:paraId="717822AF" w14:textId="77777777" w:rsidTr="00871DF5">
        <w:trPr>
          <w:trHeight w:val="234"/>
        </w:trPr>
        <w:tc>
          <w:tcPr>
            <w:tcW w:w="4815" w:type="dxa"/>
            <w:shd w:val="clear" w:color="auto" w:fill="FFFFFF"/>
            <w:vAlign w:val="center"/>
          </w:tcPr>
          <w:p w14:paraId="363115BF" w14:textId="77777777" w:rsidR="00486BCE" w:rsidRPr="00486BCE" w:rsidRDefault="00486BCE" w:rsidP="00486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iCs/>
                <w:sz w:val="24"/>
                <w:szCs w:val="24"/>
                <w:lang w:eastAsia="ru-RU"/>
              </w:rPr>
              <w:t>Семинарские занятия</w:t>
            </w:r>
          </w:p>
        </w:tc>
        <w:tc>
          <w:tcPr>
            <w:tcW w:w="2586" w:type="dxa"/>
            <w:shd w:val="clear" w:color="auto" w:fill="FFFFFF"/>
            <w:vAlign w:val="center"/>
          </w:tcPr>
          <w:p w14:paraId="141C0998" w14:textId="3B1CDB81" w:rsidR="00486BCE" w:rsidRPr="00486BCE" w:rsidRDefault="00486BCE" w:rsidP="00486BC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233" w:type="dxa"/>
            <w:shd w:val="clear" w:color="auto" w:fill="FFFFFF"/>
          </w:tcPr>
          <w:p w14:paraId="1D32129F" w14:textId="248A3542" w:rsidR="00486BCE" w:rsidRPr="00486BCE" w:rsidRDefault="00486BCE" w:rsidP="00486BCE">
            <w:pPr>
              <w:spacing w:after="0" w:line="240" w:lineRule="auto"/>
              <w:jc w:val="center"/>
              <w:rPr>
                <w:rFonts w:ascii="Times New Roman" w:eastAsia="Times New Roman" w:hAnsi="Times New Roman" w:cs="Times New Roman"/>
                <w:sz w:val="24"/>
                <w:szCs w:val="24"/>
                <w:lang w:eastAsia="ru-RU"/>
              </w:rPr>
            </w:pPr>
            <w:r w:rsidRPr="00486BCE">
              <w:rPr>
                <w:rFonts w:ascii="Times New Roman" w:eastAsia="Times New Roman" w:hAnsi="Times New Roman" w:cs="Times New Roman"/>
                <w:sz w:val="24"/>
                <w:szCs w:val="24"/>
                <w:lang w:eastAsia="ru-RU"/>
              </w:rPr>
              <w:t>34</w:t>
            </w:r>
          </w:p>
        </w:tc>
      </w:tr>
      <w:tr w:rsidR="00486BCE" w:rsidRPr="00486BCE" w14:paraId="32F00518" w14:textId="77777777" w:rsidTr="00871DF5">
        <w:trPr>
          <w:trHeight w:val="147"/>
        </w:trPr>
        <w:tc>
          <w:tcPr>
            <w:tcW w:w="4815" w:type="dxa"/>
            <w:shd w:val="clear" w:color="auto" w:fill="FFFFFF"/>
            <w:vAlign w:val="center"/>
          </w:tcPr>
          <w:p w14:paraId="025CA563" w14:textId="77777777" w:rsidR="00486BCE" w:rsidRPr="00486BCE" w:rsidRDefault="00486BCE" w:rsidP="00486BC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b/>
                <w:bCs/>
                <w:iCs/>
                <w:sz w:val="24"/>
                <w:szCs w:val="24"/>
                <w:lang w:eastAsia="ru-RU"/>
              </w:rPr>
              <w:t>Самостоятельная работа</w:t>
            </w:r>
          </w:p>
        </w:tc>
        <w:tc>
          <w:tcPr>
            <w:tcW w:w="2586" w:type="dxa"/>
            <w:shd w:val="clear" w:color="auto" w:fill="FFFFFF"/>
            <w:vAlign w:val="center"/>
          </w:tcPr>
          <w:p w14:paraId="37416E74" w14:textId="06289251" w:rsidR="00486BCE" w:rsidRPr="00486BCE" w:rsidRDefault="00015D08" w:rsidP="00486BC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2233" w:type="dxa"/>
            <w:shd w:val="clear" w:color="auto" w:fill="FFFFFF"/>
          </w:tcPr>
          <w:p w14:paraId="35977BFB" w14:textId="7480B532" w:rsidR="00486BCE" w:rsidRPr="00486BCE" w:rsidRDefault="00015D08" w:rsidP="00486B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r>
      <w:tr w:rsidR="00486BCE" w:rsidRPr="00486BCE" w14:paraId="62D07FAC" w14:textId="77777777" w:rsidTr="00871DF5">
        <w:trPr>
          <w:trHeight w:val="234"/>
        </w:trPr>
        <w:tc>
          <w:tcPr>
            <w:tcW w:w="4815" w:type="dxa"/>
            <w:shd w:val="clear" w:color="auto" w:fill="FFFFFF"/>
            <w:vAlign w:val="center"/>
          </w:tcPr>
          <w:p w14:paraId="625A8C12" w14:textId="77777777" w:rsidR="00486BCE" w:rsidRPr="00486BCE" w:rsidRDefault="00486BCE"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sz w:val="24"/>
                <w:szCs w:val="24"/>
                <w:lang w:eastAsia="ru-RU"/>
              </w:rPr>
              <w:t>Вид текущего контроля</w:t>
            </w:r>
          </w:p>
        </w:tc>
        <w:tc>
          <w:tcPr>
            <w:tcW w:w="2586" w:type="dxa"/>
            <w:shd w:val="clear" w:color="auto" w:fill="FFFFFF"/>
            <w:vAlign w:val="center"/>
          </w:tcPr>
          <w:p w14:paraId="46BC8826" w14:textId="321172BE" w:rsidR="00486BCE" w:rsidRPr="00486BCE" w:rsidRDefault="002E42E0" w:rsidP="00486BC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w:t>
            </w:r>
          </w:p>
        </w:tc>
        <w:tc>
          <w:tcPr>
            <w:tcW w:w="2233" w:type="dxa"/>
            <w:shd w:val="clear" w:color="auto" w:fill="FFFFFF"/>
            <w:vAlign w:val="center"/>
          </w:tcPr>
          <w:p w14:paraId="24BDD48A" w14:textId="043B1C71" w:rsidR="00486BCE" w:rsidRPr="00486BCE" w:rsidRDefault="002E42E0" w:rsidP="00AC0A1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2E42E0">
              <w:rPr>
                <w:rFonts w:ascii="Times New Roman" w:eastAsia="Times New Roman" w:hAnsi="Times New Roman" w:cs="Times New Roman"/>
                <w:b/>
                <w:sz w:val="24"/>
                <w:szCs w:val="24"/>
                <w:lang w:eastAsia="ru-RU"/>
              </w:rPr>
              <w:t>Контрольная работа</w:t>
            </w:r>
          </w:p>
        </w:tc>
      </w:tr>
      <w:tr w:rsidR="00486BCE" w:rsidRPr="001F3A3F" w14:paraId="09CE2B28" w14:textId="77777777" w:rsidTr="00871DF5">
        <w:trPr>
          <w:trHeight w:val="246"/>
        </w:trPr>
        <w:tc>
          <w:tcPr>
            <w:tcW w:w="4815" w:type="dxa"/>
            <w:shd w:val="clear" w:color="auto" w:fill="FFFFFF"/>
            <w:vAlign w:val="center"/>
          </w:tcPr>
          <w:p w14:paraId="73BEE377" w14:textId="77777777" w:rsidR="00486BCE" w:rsidRPr="00486BCE" w:rsidRDefault="00486BCE"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86BCE">
              <w:rPr>
                <w:rFonts w:ascii="Times New Roman" w:eastAsia="Times New Roman" w:hAnsi="Times New Roman" w:cs="Times New Roman"/>
                <w:sz w:val="24"/>
                <w:szCs w:val="24"/>
                <w:lang w:eastAsia="ru-RU"/>
              </w:rPr>
              <w:lastRenderedPageBreak/>
              <w:t>Вид промежуточной аттестации</w:t>
            </w:r>
          </w:p>
        </w:tc>
        <w:tc>
          <w:tcPr>
            <w:tcW w:w="2586" w:type="dxa"/>
            <w:shd w:val="clear" w:color="auto" w:fill="FFFFFF"/>
            <w:vAlign w:val="center"/>
          </w:tcPr>
          <w:p w14:paraId="7D294157" w14:textId="244726E8" w:rsidR="00486BCE" w:rsidRPr="00486BCE" w:rsidRDefault="00015D08"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Экзамен </w:t>
            </w:r>
          </w:p>
        </w:tc>
        <w:tc>
          <w:tcPr>
            <w:tcW w:w="2233" w:type="dxa"/>
            <w:shd w:val="clear" w:color="auto" w:fill="FFFFFF"/>
            <w:vAlign w:val="center"/>
          </w:tcPr>
          <w:p w14:paraId="19A39085" w14:textId="54A035E3" w:rsidR="00486BCE" w:rsidRPr="00486BCE" w:rsidRDefault="00015D08"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r w:rsidR="00486BCE">
              <w:rPr>
                <w:rFonts w:ascii="Times New Roman" w:eastAsia="Times New Roman" w:hAnsi="Times New Roman" w:cs="Times New Roman"/>
                <w:sz w:val="24"/>
                <w:szCs w:val="24"/>
                <w:lang w:eastAsia="ru-RU"/>
              </w:rPr>
              <w:t xml:space="preserve"> </w:t>
            </w:r>
          </w:p>
        </w:tc>
      </w:tr>
    </w:tbl>
    <w:p w14:paraId="61F9B52F" w14:textId="62E0E353" w:rsidR="00C83B00" w:rsidRPr="00986AC0" w:rsidRDefault="00923A8E" w:rsidP="004A7E13">
      <w:pPr>
        <w:keepNext/>
        <w:numPr>
          <w:ilvl w:val="0"/>
          <w:numId w:val="2"/>
        </w:numPr>
        <w:spacing w:before="360" w:after="0" w:line="240" w:lineRule="auto"/>
        <w:ind w:left="0" w:firstLine="425"/>
        <w:jc w:val="both"/>
        <w:outlineLvl w:val="0"/>
        <w:rPr>
          <w:rFonts w:ascii="Times New Roman" w:eastAsia="Times New Roman" w:hAnsi="Times New Roman" w:cs="Times New Roman"/>
          <w:b/>
          <w:bCs/>
          <w:sz w:val="28"/>
          <w:szCs w:val="28"/>
        </w:rPr>
      </w:pPr>
      <w:bookmarkStart w:id="19" w:name="_Toc424050335"/>
      <w:bookmarkStart w:id="20" w:name="_Toc424809563"/>
      <w:bookmarkStart w:id="21" w:name="_Toc506804988"/>
      <w:bookmarkStart w:id="22" w:name="_Toc73619798"/>
      <w:r w:rsidRPr="00986AC0">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bookmarkEnd w:id="21"/>
      <w:bookmarkEnd w:id="22"/>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3" w:name="_Toc424050336"/>
      <w:bookmarkStart w:id="24" w:name="_Toc424809564"/>
      <w:bookmarkStart w:id="25" w:name="_Toc506804989"/>
      <w:r w:rsidRPr="00986AC0">
        <w:rPr>
          <w:rFonts w:ascii="Times New Roman" w:eastAsia="Times New Roman" w:hAnsi="Times New Roman" w:cs="Times New Roman"/>
          <w:b/>
          <w:bCs/>
          <w:sz w:val="28"/>
          <w:szCs w:val="28"/>
        </w:rPr>
        <w:t>5.1. Содержание дисциплины</w:t>
      </w:r>
      <w:bookmarkEnd w:id="23"/>
      <w:bookmarkEnd w:id="24"/>
      <w:bookmarkEnd w:id="25"/>
      <w:r w:rsidR="006F2DBB" w:rsidRPr="00986AC0">
        <w:rPr>
          <w:rFonts w:ascii="Times New Roman" w:eastAsia="Times New Roman" w:hAnsi="Times New Roman" w:cs="Times New Roman"/>
          <w:b/>
          <w:bCs/>
          <w:sz w:val="28"/>
          <w:szCs w:val="28"/>
        </w:rPr>
        <w:t xml:space="preserve"> </w:t>
      </w:r>
      <w:bookmarkStart w:id="26" w:name="_Toc424050337"/>
      <w:bookmarkStart w:id="27" w:name="_Toc424809565"/>
    </w:p>
    <w:p w14:paraId="67D6940F" w14:textId="77777777" w:rsidR="004127F1" w:rsidRPr="004127F1" w:rsidRDefault="004127F1" w:rsidP="004127F1">
      <w:pPr>
        <w:spacing w:after="0" w:line="240" w:lineRule="auto"/>
        <w:ind w:firstLine="426"/>
        <w:jc w:val="both"/>
        <w:rPr>
          <w:rFonts w:ascii="Times New Roman" w:eastAsia="Times New Roman" w:hAnsi="Times New Roman" w:cs="Times New Roman"/>
          <w:b/>
          <w:sz w:val="28"/>
          <w:szCs w:val="28"/>
          <w:lang w:eastAsia="ru-RU"/>
        </w:rPr>
      </w:pPr>
      <w:bookmarkStart w:id="28" w:name="_Toc423446399"/>
      <w:bookmarkStart w:id="29" w:name="_Toc506804990"/>
      <w:r w:rsidRPr="004127F1">
        <w:rPr>
          <w:rFonts w:ascii="Times New Roman" w:eastAsia="Times New Roman" w:hAnsi="Times New Roman" w:cs="Times New Roman"/>
          <w:b/>
          <w:sz w:val="28"/>
          <w:szCs w:val="28"/>
          <w:lang w:eastAsia="ru-RU"/>
        </w:rPr>
        <w:t xml:space="preserve">Тема 1. </w:t>
      </w:r>
      <w:r w:rsidRPr="004127F1">
        <w:rPr>
          <w:rFonts w:ascii="Times New Roman" w:eastAsia="Times New Roman" w:hAnsi="Times New Roman" w:cs="Times New Roman" w:hint="eastAsia"/>
          <w:b/>
          <w:sz w:val="28"/>
          <w:szCs w:val="28"/>
          <w:lang w:eastAsia="ru-RU"/>
        </w:rPr>
        <w:t xml:space="preserve">Теоретические </w:t>
      </w:r>
      <w:r w:rsidRPr="004127F1">
        <w:rPr>
          <w:rFonts w:ascii="Times New Roman" w:eastAsia="Times New Roman" w:hAnsi="Times New Roman" w:cs="Times New Roman"/>
          <w:b/>
          <w:sz w:val="28"/>
          <w:szCs w:val="28"/>
          <w:lang w:eastAsia="ru-RU"/>
        </w:rPr>
        <w:t>аспекты национальной и региональной безопасности.</w:t>
      </w:r>
    </w:p>
    <w:p w14:paraId="2DFAFAA9" w14:textId="77777777" w:rsidR="004127F1" w:rsidRPr="004127F1" w:rsidRDefault="004127F1" w:rsidP="004127F1">
      <w:pPr>
        <w:spacing w:after="0" w:line="240" w:lineRule="auto"/>
        <w:ind w:firstLine="709"/>
        <w:jc w:val="both"/>
        <w:rPr>
          <w:rFonts w:ascii="Times New Roman" w:eastAsia="Times New Roman" w:hAnsi="Times New Roman" w:cs="Times New Roman"/>
          <w:sz w:val="28"/>
          <w:szCs w:val="24"/>
          <w:lang w:eastAsia="ru-RU"/>
        </w:rPr>
      </w:pPr>
      <w:bookmarkStart w:id="30" w:name="_Hlk185182365"/>
      <w:r w:rsidRPr="004127F1">
        <w:rPr>
          <w:rFonts w:ascii="Times New Roman" w:eastAsia="Times New Roman" w:hAnsi="Times New Roman" w:cs="Times New Roman"/>
          <w:sz w:val="28"/>
          <w:szCs w:val="24"/>
          <w:lang w:eastAsia="ru-RU"/>
        </w:rPr>
        <w:t xml:space="preserve">Сущность и содержание национальной и региональной безопасности. Основные элементы национальной безопасности: личности, общества, государства. Многогранность проблемы обеспечения безопасности. Структура национальной безопасности. </w:t>
      </w:r>
    </w:p>
    <w:p w14:paraId="106EFEDD" w14:textId="1126F9BC" w:rsidR="004127F1" w:rsidRPr="004127F1" w:rsidRDefault="004127F1" w:rsidP="004127F1">
      <w:pPr>
        <w:spacing w:after="0" w:line="240" w:lineRule="auto"/>
        <w:ind w:firstLine="709"/>
        <w:jc w:val="both"/>
        <w:rPr>
          <w:rFonts w:ascii="Times New Roman" w:eastAsia="Times New Roman" w:hAnsi="Times New Roman" w:cs="Times New Roman"/>
          <w:sz w:val="28"/>
          <w:szCs w:val="24"/>
          <w:lang w:eastAsia="ru-RU"/>
        </w:rPr>
      </w:pPr>
      <w:r w:rsidRPr="004127F1">
        <w:rPr>
          <w:rFonts w:ascii="Times New Roman" w:eastAsia="Times New Roman" w:hAnsi="Times New Roman" w:cs="Times New Roman"/>
          <w:sz w:val="28"/>
          <w:szCs w:val="24"/>
          <w:lang w:eastAsia="ru-RU"/>
        </w:rPr>
        <w:t xml:space="preserve">Роль и место экономической безопасности в системе национальной безопасности. Блоки системы экономической безопасности. Внутренние и внешние угрозы безопасности государства. </w:t>
      </w:r>
    </w:p>
    <w:p w14:paraId="0D34131E" w14:textId="77777777" w:rsidR="004127F1" w:rsidRPr="004127F1" w:rsidRDefault="004127F1" w:rsidP="004127F1">
      <w:pPr>
        <w:spacing w:after="0" w:line="240" w:lineRule="auto"/>
        <w:ind w:firstLine="709"/>
        <w:jc w:val="both"/>
        <w:rPr>
          <w:rFonts w:ascii="Times New Roman" w:eastAsia="Times New Roman" w:hAnsi="Times New Roman" w:cs="Times New Roman"/>
          <w:sz w:val="28"/>
          <w:szCs w:val="28"/>
          <w:lang w:eastAsia="ru-RU"/>
        </w:rPr>
      </w:pPr>
      <w:r w:rsidRPr="004127F1">
        <w:rPr>
          <w:rFonts w:ascii="Times New Roman" w:eastAsia="Times New Roman" w:hAnsi="Times New Roman" w:cs="Times New Roman"/>
          <w:sz w:val="28"/>
          <w:szCs w:val="24"/>
          <w:lang w:eastAsia="ru-RU"/>
        </w:rPr>
        <w:t xml:space="preserve">Зарубежный опыт обеспечения экономической безопасности и возможность его адаптации к российским условиям. Развитие концепций обеспечения национальной экономической безопасности за рубежом. </w:t>
      </w:r>
    </w:p>
    <w:p w14:paraId="21CE2D88" w14:textId="77777777" w:rsidR="004127F1" w:rsidRPr="004127F1" w:rsidRDefault="004127F1" w:rsidP="004127F1">
      <w:pPr>
        <w:spacing w:after="0" w:line="240" w:lineRule="auto"/>
        <w:ind w:firstLine="426"/>
        <w:jc w:val="both"/>
        <w:rPr>
          <w:rFonts w:ascii="Times New Roman" w:eastAsia="Times New Roman" w:hAnsi="Times New Roman" w:cs="Times New Roman"/>
          <w:b/>
          <w:sz w:val="28"/>
          <w:szCs w:val="28"/>
          <w:lang w:eastAsia="ru-RU"/>
        </w:rPr>
      </w:pPr>
      <w:r w:rsidRPr="004127F1">
        <w:rPr>
          <w:rFonts w:ascii="Times New Roman" w:eastAsia="Times New Roman" w:hAnsi="Times New Roman" w:cs="Times New Roman"/>
          <w:b/>
          <w:sz w:val="28"/>
          <w:szCs w:val="28"/>
          <w:lang w:eastAsia="ru-RU"/>
        </w:rPr>
        <w:t xml:space="preserve">Тема 2. </w:t>
      </w:r>
      <w:r w:rsidRPr="004127F1">
        <w:rPr>
          <w:rFonts w:ascii="Times New Roman" w:eastAsia="Times New Roman" w:hAnsi="Times New Roman" w:cs="Times New Roman" w:hint="eastAsia"/>
          <w:b/>
          <w:sz w:val="28"/>
          <w:szCs w:val="28"/>
          <w:lang w:eastAsia="ru-RU"/>
        </w:rPr>
        <w:t>Нормативно-правовые основы обеспечения национальной безопасности</w:t>
      </w:r>
    </w:p>
    <w:p w14:paraId="7DB586C1" w14:textId="5F6B9D05" w:rsidR="004127F1" w:rsidRPr="004127F1" w:rsidRDefault="004127F1" w:rsidP="004127F1">
      <w:pPr>
        <w:spacing w:after="0" w:line="240" w:lineRule="auto"/>
        <w:ind w:firstLine="709"/>
        <w:jc w:val="both"/>
        <w:rPr>
          <w:rFonts w:ascii="Times New Roman" w:eastAsia="Times New Roman" w:hAnsi="Times New Roman" w:cs="Times New Roman"/>
          <w:sz w:val="28"/>
          <w:szCs w:val="24"/>
          <w:lang w:eastAsia="ru-RU"/>
        </w:rPr>
      </w:pPr>
      <w:r w:rsidRPr="004127F1">
        <w:rPr>
          <w:rFonts w:ascii="Times New Roman" w:eastAsia="Times New Roman" w:hAnsi="Times New Roman" w:cs="Times New Roman"/>
          <w:sz w:val="28"/>
          <w:szCs w:val="24"/>
          <w:lang w:eastAsia="ru-RU"/>
        </w:rPr>
        <w:t xml:space="preserve">Нормативные правовые акты, регулирующие обеспечение экономической безопасности. </w:t>
      </w:r>
      <w:r w:rsidR="006B4D67" w:rsidRPr="006B4D67">
        <w:rPr>
          <w:rFonts w:ascii="Times New Roman" w:eastAsia="Times New Roman" w:hAnsi="Times New Roman" w:cs="Times New Roman"/>
          <w:sz w:val="28"/>
          <w:szCs w:val="24"/>
          <w:lang w:eastAsia="ru-RU"/>
        </w:rPr>
        <w:t>Структура основных нормативно-правовых актов, регулирующих обеспечение национальной и региональной экономической безопасности.</w:t>
      </w:r>
      <w:r w:rsidR="006B4D67">
        <w:rPr>
          <w:rFonts w:ascii="Times New Roman" w:eastAsia="Times New Roman" w:hAnsi="Times New Roman" w:cs="Times New Roman"/>
          <w:sz w:val="28"/>
          <w:szCs w:val="24"/>
          <w:lang w:eastAsia="ru-RU"/>
        </w:rPr>
        <w:t xml:space="preserve"> </w:t>
      </w:r>
      <w:r w:rsidRPr="004127F1">
        <w:rPr>
          <w:rFonts w:ascii="Times New Roman" w:eastAsia="Times New Roman" w:hAnsi="Times New Roman" w:cs="Times New Roman"/>
          <w:sz w:val="28"/>
          <w:szCs w:val="24"/>
          <w:lang w:eastAsia="ru-RU"/>
        </w:rPr>
        <w:t>Правовые основы деятельности государственных и негосударственных структур безопасности.</w:t>
      </w:r>
    </w:p>
    <w:p w14:paraId="37FF9DD7" w14:textId="77777777" w:rsidR="004127F1" w:rsidRPr="004127F1" w:rsidRDefault="004127F1" w:rsidP="004127F1">
      <w:pPr>
        <w:spacing w:after="0" w:line="240" w:lineRule="auto"/>
        <w:ind w:firstLine="426"/>
        <w:jc w:val="both"/>
        <w:rPr>
          <w:rFonts w:ascii="Times New Roman" w:eastAsia="Times New Roman" w:hAnsi="Times New Roman" w:cs="Times New Roman"/>
          <w:b/>
          <w:sz w:val="28"/>
          <w:szCs w:val="28"/>
          <w:lang w:eastAsia="ru-RU"/>
        </w:rPr>
      </w:pPr>
      <w:r w:rsidRPr="004127F1">
        <w:rPr>
          <w:rFonts w:ascii="Times New Roman" w:eastAsia="Times New Roman" w:hAnsi="Times New Roman" w:cs="Times New Roman"/>
          <w:b/>
          <w:sz w:val="28"/>
          <w:szCs w:val="28"/>
          <w:lang w:eastAsia="ru-RU"/>
        </w:rPr>
        <w:t>Тема 3. Критерии и показатели оценки национальной экономической безопасности</w:t>
      </w:r>
    </w:p>
    <w:p w14:paraId="6457012B" w14:textId="77777777" w:rsidR="004127F1" w:rsidRPr="004127F1" w:rsidRDefault="004127F1" w:rsidP="004127F1">
      <w:pPr>
        <w:spacing w:after="0" w:line="240" w:lineRule="auto"/>
        <w:ind w:firstLine="709"/>
        <w:jc w:val="both"/>
        <w:rPr>
          <w:rFonts w:ascii="Times New Roman" w:eastAsia="Times New Roman" w:hAnsi="Times New Roman" w:cs="Times New Roman"/>
          <w:sz w:val="28"/>
          <w:szCs w:val="24"/>
          <w:lang w:eastAsia="ru-RU"/>
        </w:rPr>
      </w:pPr>
      <w:r w:rsidRPr="004127F1">
        <w:rPr>
          <w:rFonts w:ascii="Times New Roman" w:eastAsia="Times New Roman" w:hAnsi="Times New Roman" w:cs="Times New Roman"/>
          <w:sz w:val="28"/>
          <w:szCs w:val="24"/>
          <w:lang w:eastAsia="ru-RU"/>
        </w:rPr>
        <w:t xml:space="preserve">Классификация показателей состояния национальной и региональной экономической безопасности. Основные показатели крупных социально-экономических систем. Показатели экономической безопасности на макро- и </w:t>
      </w:r>
      <w:proofErr w:type="spellStart"/>
      <w:r w:rsidRPr="004127F1">
        <w:rPr>
          <w:rFonts w:ascii="Times New Roman" w:eastAsia="Times New Roman" w:hAnsi="Times New Roman" w:cs="Times New Roman"/>
          <w:sz w:val="28"/>
          <w:szCs w:val="24"/>
          <w:lang w:eastAsia="ru-RU"/>
        </w:rPr>
        <w:t>мезауровне</w:t>
      </w:r>
      <w:proofErr w:type="spellEnd"/>
      <w:r w:rsidRPr="004127F1">
        <w:rPr>
          <w:rFonts w:ascii="Times New Roman" w:eastAsia="Times New Roman" w:hAnsi="Times New Roman" w:cs="Times New Roman"/>
          <w:sz w:val="28"/>
          <w:szCs w:val="24"/>
          <w:lang w:eastAsia="ru-RU"/>
        </w:rPr>
        <w:t xml:space="preserve">. Анализ основных показателей национальной и региональной экономической безопасности России. Пороговые значения основных показателей состояния национальной и региональной экономической безопасности. </w:t>
      </w:r>
    </w:p>
    <w:p w14:paraId="78D4B412" w14:textId="77777777" w:rsidR="004127F1" w:rsidRPr="004127F1" w:rsidRDefault="004127F1" w:rsidP="004127F1">
      <w:pPr>
        <w:spacing w:after="0" w:line="240" w:lineRule="auto"/>
        <w:ind w:firstLine="426"/>
        <w:jc w:val="both"/>
        <w:rPr>
          <w:rFonts w:ascii="Times New Roman" w:eastAsia="Times New Roman" w:hAnsi="Times New Roman" w:cs="Times New Roman"/>
          <w:b/>
          <w:sz w:val="28"/>
          <w:szCs w:val="28"/>
          <w:lang w:eastAsia="ru-RU"/>
        </w:rPr>
      </w:pPr>
      <w:r w:rsidRPr="004127F1">
        <w:rPr>
          <w:rFonts w:ascii="Times New Roman" w:eastAsia="Times New Roman" w:hAnsi="Times New Roman" w:cs="Times New Roman"/>
          <w:b/>
          <w:sz w:val="28"/>
          <w:szCs w:val="28"/>
          <w:lang w:eastAsia="ru-RU"/>
        </w:rPr>
        <w:t>Тема 4. Диагностика и мониторинг национальной и региональной экономической безопасности.</w:t>
      </w:r>
    </w:p>
    <w:p w14:paraId="130D147F" w14:textId="77777777" w:rsidR="004127F1" w:rsidRPr="004127F1" w:rsidRDefault="004127F1" w:rsidP="004127F1">
      <w:pPr>
        <w:spacing w:after="0" w:line="240" w:lineRule="auto"/>
        <w:ind w:firstLine="709"/>
        <w:jc w:val="both"/>
        <w:rPr>
          <w:rFonts w:ascii="Times New Roman" w:eastAsia="Times New Roman" w:hAnsi="Times New Roman" w:cs="Times New Roman"/>
          <w:sz w:val="28"/>
          <w:szCs w:val="24"/>
          <w:lang w:eastAsia="ru-RU"/>
        </w:rPr>
      </w:pPr>
      <w:r w:rsidRPr="004127F1">
        <w:rPr>
          <w:rFonts w:ascii="Times New Roman" w:eastAsia="Times New Roman" w:hAnsi="Times New Roman" w:cs="Times New Roman"/>
          <w:sz w:val="28"/>
          <w:szCs w:val="24"/>
          <w:lang w:eastAsia="ru-RU"/>
        </w:rPr>
        <w:t>Диагностика и мониторинг экономической безопасности. Содержание мониторинга. Задачи мониторинга. Прогнозирование состояния национальной и региональной экономической безопасности и использование пороговых значений при разработке прогнозов социально-экономического развития. Система показателей экономической безопасности региона</w:t>
      </w:r>
    </w:p>
    <w:p w14:paraId="77D80CA6" w14:textId="77777777" w:rsidR="004127F1" w:rsidRPr="004127F1" w:rsidRDefault="004127F1" w:rsidP="004127F1">
      <w:pPr>
        <w:spacing w:after="0" w:line="240" w:lineRule="auto"/>
        <w:ind w:firstLine="426"/>
        <w:jc w:val="both"/>
        <w:rPr>
          <w:rFonts w:ascii="Times New Roman" w:eastAsia="Times New Roman" w:hAnsi="Times New Roman" w:cs="Times New Roman"/>
          <w:b/>
          <w:sz w:val="28"/>
          <w:szCs w:val="28"/>
          <w:lang w:eastAsia="ru-RU"/>
        </w:rPr>
      </w:pPr>
      <w:r w:rsidRPr="004127F1">
        <w:rPr>
          <w:rFonts w:ascii="Times New Roman" w:eastAsia="Times New Roman" w:hAnsi="Times New Roman" w:cs="Times New Roman"/>
          <w:b/>
          <w:sz w:val="28"/>
          <w:szCs w:val="28"/>
          <w:lang w:eastAsia="ru-RU"/>
        </w:rPr>
        <w:t>Тема 5. Способы и приемы минимизации угроз экономической безопасности регионов</w:t>
      </w:r>
    </w:p>
    <w:p w14:paraId="366A2535" w14:textId="77777777" w:rsidR="004127F1" w:rsidRPr="004127F1" w:rsidRDefault="004127F1" w:rsidP="004127F1">
      <w:pPr>
        <w:spacing w:after="0" w:line="240" w:lineRule="auto"/>
        <w:ind w:firstLine="709"/>
        <w:jc w:val="both"/>
        <w:rPr>
          <w:rFonts w:ascii="Times New Roman" w:eastAsia="Times New Roman" w:hAnsi="Times New Roman" w:cs="Times New Roman"/>
          <w:sz w:val="28"/>
          <w:szCs w:val="24"/>
          <w:lang w:eastAsia="ru-RU"/>
        </w:rPr>
      </w:pPr>
      <w:r w:rsidRPr="004127F1">
        <w:rPr>
          <w:rFonts w:ascii="Times New Roman" w:eastAsia="Times New Roman" w:hAnsi="Times New Roman" w:cs="Times New Roman"/>
          <w:sz w:val="28"/>
          <w:szCs w:val="24"/>
          <w:lang w:eastAsia="ru-RU"/>
        </w:rPr>
        <w:lastRenderedPageBreak/>
        <w:t>Государственное регулирование при обеспечении национальной и региональной экономической безопасности. Система обеспечения экономической безопасности региона. Программно-целевой метод. Система управления риском и экономическая безопасность социально-экономических систем</w:t>
      </w:r>
    </w:p>
    <w:p w14:paraId="2122211F" w14:textId="77777777" w:rsidR="004127F1" w:rsidRPr="004127F1" w:rsidRDefault="004127F1" w:rsidP="004127F1">
      <w:pPr>
        <w:spacing w:after="0" w:line="240" w:lineRule="auto"/>
        <w:ind w:firstLine="709"/>
        <w:jc w:val="both"/>
        <w:rPr>
          <w:rFonts w:ascii="Times New Roman" w:eastAsia="Times New Roman" w:hAnsi="Times New Roman" w:cs="Times New Roman"/>
          <w:sz w:val="28"/>
          <w:szCs w:val="28"/>
          <w:lang w:eastAsia="ru-RU"/>
        </w:rPr>
      </w:pPr>
      <w:r w:rsidRPr="004127F1">
        <w:rPr>
          <w:rFonts w:ascii="Times New Roman" w:eastAsia="Times New Roman" w:hAnsi="Times New Roman" w:cs="Times New Roman"/>
          <w:sz w:val="28"/>
          <w:szCs w:val="24"/>
          <w:lang w:eastAsia="ru-RU"/>
        </w:rPr>
        <w:t xml:space="preserve">Прямое участие государства в развитии объектов экономики и социальной сферы в регионах. Селективная поддержка государства. Основные сферы пересечения экономических интересов региональных органов управления и субъектов хозяйствования. Экономические интересы государственных органов власти в регионах. Противоречия в экономических интересах региональных органов управления и предприятий бизнеса. </w:t>
      </w:r>
    </w:p>
    <w:bookmarkEnd w:id="30"/>
    <w:p w14:paraId="6544EB3D" w14:textId="503B9A27" w:rsidR="00840B74" w:rsidRDefault="00840B74" w:rsidP="00CF703C">
      <w:pPr>
        <w:suppressAutoHyphens/>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 xml:space="preserve">5.2. </w:t>
      </w:r>
      <w:proofErr w:type="spellStart"/>
      <w:r w:rsidRPr="00986AC0">
        <w:rPr>
          <w:rFonts w:ascii="Times New Roman" w:eastAsia="Times New Roman" w:hAnsi="Times New Roman" w:cs="Times New Roman"/>
          <w:b/>
          <w:bCs/>
          <w:sz w:val="28"/>
          <w:szCs w:val="28"/>
        </w:rPr>
        <w:t>Учебно</w:t>
      </w:r>
      <w:proofErr w:type="spellEnd"/>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8"/>
    </w:p>
    <w:p w14:paraId="2913DC15" w14:textId="3EC880B0" w:rsidR="009167A0" w:rsidRPr="00CF703C" w:rsidRDefault="009167A0" w:rsidP="009167A0">
      <w:pPr>
        <w:spacing w:after="0" w:line="240" w:lineRule="auto"/>
        <w:ind w:left="7080" w:firstLine="708"/>
        <w:jc w:val="right"/>
        <w:rPr>
          <w:rFonts w:ascii="Times New Roman" w:eastAsia="Times New Roman" w:hAnsi="Times New Roman" w:cs="Times New Roman"/>
          <w:sz w:val="28"/>
          <w:szCs w:val="28"/>
          <w:lang w:eastAsia="ru-RU"/>
        </w:rPr>
      </w:pPr>
      <w:bookmarkStart w:id="31" w:name="_Toc506804991"/>
      <w:bookmarkEnd w:id="26"/>
      <w:bookmarkEnd w:id="27"/>
      <w:bookmarkEnd w:id="29"/>
      <w:r w:rsidRPr="00CF703C">
        <w:rPr>
          <w:rFonts w:ascii="Times New Roman" w:eastAsia="Times New Roman" w:hAnsi="Times New Roman" w:cs="Times New Roman"/>
          <w:sz w:val="28"/>
          <w:szCs w:val="28"/>
          <w:lang w:eastAsia="ru-RU"/>
        </w:rPr>
        <w:t>Таблица 3</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2396"/>
        <w:gridCol w:w="837"/>
        <w:gridCol w:w="975"/>
        <w:gridCol w:w="698"/>
        <w:gridCol w:w="1400"/>
        <w:gridCol w:w="1259"/>
        <w:gridCol w:w="1671"/>
      </w:tblGrid>
      <w:tr w:rsidR="004B3E63" w:rsidRPr="002672E1" w14:paraId="652BE833" w14:textId="77777777" w:rsidTr="00840F9C">
        <w:tc>
          <w:tcPr>
            <w:tcW w:w="223" w:type="pct"/>
            <w:vMerge w:val="restart"/>
            <w:shd w:val="clear" w:color="auto" w:fill="auto"/>
          </w:tcPr>
          <w:p w14:paraId="79EEDAAE" w14:textId="77777777" w:rsidR="004B3E63" w:rsidRPr="002672E1" w:rsidRDefault="004B3E63" w:rsidP="00B63C7E">
            <w:pPr>
              <w:tabs>
                <w:tab w:val="right" w:pos="851"/>
              </w:tabs>
              <w:spacing w:after="0" w:line="240" w:lineRule="auto"/>
              <w:jc w:val="center"/>
              <w:rPr>
                <w:rFonts w:ascii="Times New Roman" w:hAnsi="Times New Roman" w:cs="Times New Roman"/>
                <w:b/>
                <w:bCs/>
                <w:sz w:val="24"/>
                <w:szCs w:val="24"/>
              </w:rPr>
            </w:pPr>
            <w:r w:rsidRPr="002672E1">
              <w:rPr>
                <w:rFonts w:ascii="Times New Roman" w:hAnsi="Times New Roman" w:cs="Times New Roman"/>
                <w:b/>
                <w:bCs/>
                <w:sz w:val="24"/>
                <w:szCs w:val="24"/>
              </w:rPr>
              <w:t>№</w:t>
            </w:r>
          </w:p>
          <w:p w14:paraId="5B48493C" w14:textId="77777777" w:rsidR="004B3E63" w:rsidRPr="002672E1" w:rsidRDefault="004B3E63" w:rsidP="00B63C7E">
            <w:pPr>
              <w:tabs>
                <w:tab w:val="right" w:pos="851"/>
              </w:tabs>
              <w:spacing w:after="0" w:line="240" w:lineRule="auto"/>
              <w:jc w:val="center"/>
              <w:rPr>
                <w:rFonts w:ascii="Times New Roman" w:hAnsi="Times New Roman" w:cs="Times New Roman"/>
                <w:b/>
                <w:bCs/>
                <w:sz w:val="24"/>
                <w:szCs w:val="24"/>
              </w:rPr>
            </w:pPr>
            <w:proofErr w:type="spellStart"/>
            <w:r w:rsidRPr="002672E1">
              <w:rPr>
                <w:rFonts w:ascii="Times New Roman" w:hAnsi="Times New Roman" w:cs="Times New Roman"/>
                <w:b/>
                <w:bCs/>
                <w:sz w:val="24"/>
                <w:szCs w:val="24"/>
              </w:rPr>
              <w:t>пп</w:t>
            </w:r>
            <w:proofErr w:type="spellEnd"/>
            <w:r w:rsidRPr="002672E1">
              <w:rPr>
                <w:rFonts w:ascii="Times New Roman" w:hAnsi="Times New Roman" w:cs="Times New Roman"/>
                <w:b/>
                <w:bCs/>
                <w:sz w:val="24"/>
                <w:szCs w:val="24"/>
              </w:rPr>
              <w:t>/п</w:t>
            </w:r>
          </w:p>
        </w:tc>
        <w:tc>
          <w:tcPr>
            <w:tcW w:w="1239" w:type="pct"/>
            <w:vMerge w:val="restart"/>
            <w:shd w:val="clear" w:color="auto" w:fill="auto"/>
          </w:tcPr>
          <w:p w14:paraId="7F2E5EBB" w14:textId="77777777" w:rsidR="004B3E63" w:rsidRPr="002672E1" w:rsidRDefault="004B3E63" w:rsidP="00B63C7E">
            <w:pPr>
              <w:tabs>
                <w:tab w:val="right" w:pos="851"/>
              </w:tabs>
              <w:spacing w:after="0" w:line="240" w:lineRule="auto"/>
              <w:jc w:val="center"/>
              <w:rPr>
                <w:rFonts w:ascii="Times New Roman" w:hAnsi="Times New Roman" w:cs="Times New Roman"/>
                <w:b/>
                <w:bCs/>
                <w:sz w:val="24"/>
                <w:szCs w:val="24"/>
              </w:rPr>
            </w:pPr>
            <w:r w:rsidRPr="002672E1">
              <w:rPr>
                <w:rFonts w:ascii="Times New Roman" w:hAnsi="Times New Roman" w:cs="Times New Roman"/>
                <w:b/>
                <w:bCs/>
                <w:sz w:val="24"/>
                <w:szCs w:val="24"/>
              </w:rPr>
              <w:t>Наименование тем (разделов) дисциплины</w:t>
            </w:r>
          </w:p>
        </w:tc>
        <w:tc>
          <w:tcPr>
            <w:tcW w:w="2673" w:type="pct"/>
            <w:gridSpan w:val="5"/>
          </w:tcPr>
          <w:p w14:paraId="30F52744" w14:textId="77777777" w:rsidR="004B3E63" w:rsidRPr="002672E1" w:rsidRDefault="004B3E63" w:rsidP="00B63C7E">
            <w:pPr>
              <w:tabs>
                <w:tab w:val="right" w:pos="851"/>
              </w:tabs>
              <w:spacing w:after="0" w:line="240" w:lineRule="auto"/>
              <w:jc w:val="center"/>
              <w:rPr>
                <w:rFonts w:ascii="Times New Roman" w:hAnsi="Times New Roman" w:cs="Times New Roman"/>
                <w:b/>
                <w:bCs/>
                <w:sz w:val="24"/>
                <w:szCs w:val="24"/>
              </w:rPr>
            </w:pPr>
            <w:r w:rsidRPr="002672E1">
              <w:rPr>
                <w:rFonts w:ascii="Times New Roman" w:hAnsi="Times New Roman" w:cs="Times New Roman"/>
                <w:b/>
                <w:bCs/>
                <w:sz w:val="24"/>
                <w:szCs w:val="24"/>
              </w:rPr>
              <w:t>Трудоемкость в часах</w:t>
            </w:r>
          </w:p>
        </w:tc>
        <w:tc>
          <w:tcPr>
            <w:tcW w:w="864" w:type="pct"/>
            <w:vMerge w:val="restart"/>
            <w:shd w:val="clear" w:color="auto" w:fill="auto"/>
          </w:tcPr>
          <w:p w14:paraId="47F034F1" w14:textId="4DB1CD40" w:rsidR="004B3E63" w:rsidRPr="002672E1" w:rsidRDefault="004B3E63" w:rsidP="00B63C7E">
            <w:pPr>
              <w:tabs>
                <w:tab w:val="right" w:pos="851"/>
              </w:tabs>
              <w:spacing w:after="0" w:line="240" w:lineRule="auto"/>
              <w:jc w:val="center"/>
              <w:rPr>
                <w:rFonts w:ascii="Times New Roman" w:hAnsi="Times New Roman" w:cs="Times New Roman"/>
                <w:b/>
                <w:bCs/>
                <w:sz w:val="24"/>
                <w:szCs w:val="24"/>
              </w:rPr>
            </w:pPr>
            <w:r w:rsidRPr="002672E1">
              <w:rPr>
                <w:rFonts w:ascii="Times New Roman" w:hAnsi="Times New Roman" w:cs="Times New Roman"/>
                <w:b/>
                <w:bCs/>
                <w:sz w:val="24"/>
                <w:szCs w:val="24"/>
              </w:rPr>
              <w:t xml:space="preserve">Формы текущего контроля </w:t>
            </w:r>
            <w:proofErr w:type="spellStart"/>
            <w:r w:rsidRPr="002672E1">
              <w:rPr>
                <w:rFonts w:ascii="Times New Roman" w:hAnsi="Times New Roman" w:cs="Times New Roman"/>
                <w:b/>
                <w:bCs/>
                <w:sz w:val="24"/>
                <w:szCs w:val="24"/>
              </w:rPr>
              <w:t>успевае</w:t>
            </w:r>
            <w:proofErr w:type="spellEnd"/>
            <w:r w:rsidRPr="002672E1">
              <w:rPr>
                <w:rFonts w:ascii="Times New Roman" w:hAnsi="Times New Roman" w:cs="Times New Roman"/>
                <w:b/>
                <w:bCs/>
                <w:sz w:val="24"/>
                <w:szCs w:val="24"/>
              </w:rPr>
              <w:t>-мости</w:t>
            </w:r>
          </w:p>
        </w:tc>
      </w:tr>
      <w:tr w:rsidR="004B3E63" w:rsidRPr="002672E1" w14:paraId="0C01DAAA" w14:textId="77777777" w:rsidTr="00840F9C">
        <w:tc>
          <w:tcPr>
            <w:tcW w:w="223" w:type="pct"/>
            <w:vMerge/>
            <w:shd w:val="clear" w:color="auto" w:fill="auto"/>
          </w:tcPr>
          <w:p w14:paraId="6077E6E2" w14:textId="77777777" w:rsidR="004B3E63" w:rsidRPr="002672E1" w:rsidRDefault="004B3E63" w:rsidP="00B63C7E">
            <w:pPr>
              <w:tabs>
                <w:tab w:val="right" w:pos="851"/>
              </w:tabs>
              <w:spacing w:after="0" w:line="240" w:lineRule="auto"/>
              <w:jc w:val="both"/>
              <w:rPr>
                <w:rFonts w:ascii="Times New Roman" w:hAnsi="Times New Roman" w:cs="Times New Roman"/>
                <w:sz w:val="24"/>
                <w:szCs w:val="24"/>
              </w:rPr>
            </w:pPr>
          </w:p>
        </w:tc>
        <w:tc>
          <w:tcPr>
            <w:tcW w:w="1239" w:type="pct"/>
            <w:vMerge/>
            <w:shd w:val="clear" w:color="auto" w:fill="auto"/>
          </w:tcPr>
          <w:p w14:paraId="72E15DB1" w14:textId="77777777" w:rsidR="004B3E63" w:rsidRPr="002672E1" w:rsidRDefault="004B3E63" w:rsidP="00B63C7E">
            <w:pPr>
              <w:tabs>
                <w:tab w:val="right" w:pos="851"/>
              </w:tabs>
              <w:spacing w:after="0" w:line="240" w:lineRule="auto"/>
              <w:jc w:val="both"/>
              <w:rPr>
                <w:rFonts w:ascii="Times New Roman" w:hAnsi="Times New Roman" w:cs="Times New Roman"/>
                <w:sz w:val="24"/>
                <w:szCs w:val="24"/>
              </w:rPr>
            </w:pPr>
          </w:p>
        </w:tc>
        <w:tc>
          <w:tcPr>
            <w:tcW w:w="433" w:type="pct"/>
            <w:vMerge w:val="restart"/>
            <w:shd w:val="clear" w:color="auto" w:fill="auto"/>
          </w:tcPr>
          <w:p w14:paraId="4AD4373A" w14:textId="77777777" w:rsidR="004B3E63" w:rsidRPr="002672E1" w:rsidRDefault="004B3E63" w:rsidP="00B63C7E">
            <w:pPr>
              <w:tabs>
                <w:tab w:val="right" w:pos="851"/>
              </w:tabs>
              <w:spacing w:after="0" w:line="240" w:lineRule="auto"/>
              <w:jc w:val="center"/>
              <w:rPr>
                <w:rFonts w:ascii="Times New Roman" w:hAnsi="Times New Roman" w:cs="Times New Roman"/>
                <w:b/>
                <w:bCs/>
                <w:sz w:val="24"/>
                <w:szCs w:val="24"/>
              </w:rPr>
            </w:pPr>
            <w:r w:rsidRPr="002672E1">
              <w:rPr>
                <w:rFonts w:ascii="Times New Roman" w:hAnsi="Times New Roman" w:cs="Times New Roman"/>
                <w:b/>
                <w:bCs/>
                <w:sz w:val="24"/>
                <w:szCs w:val="24"/>
              </w:rPr>
              <w:t>Всего</w:t>
            </w:r>
          </w:p>
        </w:tc>
        <w:tc>
          <w:tcPr>
            <w:tcW w:w="1589" w:type="pct"/>
            <w:gridSpan w:val="3"/>
            <w:shd w:val="clear" w:color="auto" w:fill="auto"/>
          </w:tcPr>
          <w:p w14:paraId="4A578383" w14:textId="77777777" w:rsidR="004B3E63" w:rsidRPr="002672E1" w:rsidRDefault="004B3E63" w:rsidP="00B63C7E">
            <w:pPr>
              <w:tabs>
                <w:tab w:val="right" w:pos="851"/>
              </w:tabs>
              <w:spacing w:after="0" w:line="240" w:lineRule="auto"/>
              <w:jc w:val="center"/>
              <w:rPr>
                <w:rFonts w:ascii="Times New Roman" w:hAnsi="Times New Roman" w:cs="Times New Roman"/>
                <w:b/>
                <w:bCs/>
                <w:sz w:val="24"/>
                <w:szCs w:val="24"/>
              </w:rPr>
            </w:pPr>
            <w:r w:rsidRPr="002672E1">
              <w:rPr>
                <w:rFonts w:ascii="Times New Roman" w:hAnsi="Times New Roman" w:cs="Times New Roman"/>
                <w:b/>
                <w:bCs/>
                <w:sz w:val="24"/>
                <w:szCs w:val="24"/>
              </w:rPr>
              <w:t>Контактная работа - Аудиторная работа</w:t>
            </w:r>
          </w:p>
        </w:tc>
        <w:tc>
          <w:tcPr>
            <w:tcW w:w="651" w:type="pct"/>
            <w:vMerge w:val="restart"/>
            <w:shd w:val="clear" w:color="auto" w:fill="auto"/>
          </w:tcPr>
          <w:p w14:paraId="1A5D1175" w14:textId="7940F923" w:rsidR="004B3E63" w:rsidRPr="002672E1" w:rsidRDefault="004B3E63" w:rsidP="00B63C7E">
            <w:pPr>
              <w:tabs>
                <w:tab w:val="right" w:pos="851"/>
              </w:tabs>
              <w:spacing w:after="0" w:line="240" w:lineRule="auto"/>
              <w:jc w:val="center"/>
              <w:rPr>
                <w:rFonts w:ascii="Times New Roman" w:hAnsi="Times New Roman" w:cs="Times New Roman"/>
                <w:b/>
                <w:bCs/>
                <w:sz w:val="24"/>
                <w:szCs w:val="24"/>
              </w:rPr>
            </w:pPr>
            <w:proofErr w:type="spellStart"/>
            <w:r w:rsidRPr="002672E1">
              <w:rPr>
                <w:rFonts w:ascii="Times New Roman" w:hAnsi="Times New Roman" w:cs="Times New Roman"/>
                <w:b/>
                <w:bCs/>
                <w:sz w:val="24"/>
                <w:szCs w:val="24"/>
              </w:rPr>
              <w:t>Самосто-ятельная</w:t>
            </w:r>
            <w:proofErr w:type="spellEnd"/>
            <w:r w:rsidRPr="002672E1">
              <w:rPr>
                <w:rFonts w:ascii="Times New Roman" w:hAnsi="Times New Roman" w:cs="Times New Roman"/>
                <w:b/>
                <w:bCs/>
                <w:sz w:val="24"/>
                <w:szCs w:val="24"/>
              </w:rPr>
              <w:t xml:space="preserve"> работа</w:t>
            </w:r>
          </w:p>
        </w:tc>
        <w:tc>
          <w:tcPr>
            <w:tcW w:w="864" w:type="pct"/>
            <w:vMerge/>
            <w:shd w:val="clear" w:color="auto" w:fill="auto"/>
          </w:tcPr>
          <w:p w14:paraId="7F73794F" w14:textId="77777777" w:rsidR="004B3E63" w:rsidRPr="002672E1" w:rsidRDefault="004B3E63" w:rsidP="00B63C7E">
            <w:pPr>
              <w:tabs>
                <w:tab w:val="right" w:pos="851"/>
              </w:tabs>
              <w:spacing w:after="0" w:line="240" w:lineRule="auto"/>
              <w:jc w:val="both"/>
              <w:rPr>
                <w:rFonts w:ascii="Times New Roman" w:hAnsi="Times New Roman" w:cs="Times New Roman"/>
                <w:sz w:val="24"/>
                <w:szCs w:val="24"/>
              </w:rPr>
            </w:pPr>
          </w:p>
        </w:tc>
      </w:tr>
      <w:tr w:rsidR="004B3E63" w:rsidRPr="002672E1" w14:paraId="5A97AFCB" w14:textId="77777777" w:rsidTr="00840F9C">
        <w:tc>
          <w:tcPr>
            <w:tcW w:w="223" w:type="pct"/>
            <w:vMerge/>
            <w:shd w:val="clear" w:color="auto" w:fill="auto"/>
          </w:tcPr>
          <w:p w14:paraId="3E2E751D" w14:textId="77777777" w:rsidR="004B3E63" w:rsidRPr="002672E1" w:rsidRDefault="004B3E63" w:rsidP="00B63C7E">
            <w:pPr>
              <w:tabs>
                <w:tab w:val="right" w:pos="851"/>
              </w:tabs>
              <w:spacing w:after="0" w:line="240" w:lineRule="auto"/>
              <w:jc w:val="both"/>
              <w:rPr>
                <w:rFonts w:ascii="Times New Roman" w:hAnsi="Times New Roman" w:cs="Times New Roman"/>
                <w:sz w:val="24"/>
                <w:szCs w:val="24"/>
              </w:rPr>
            </w:pPr>
          </w:p>
        </w:tc>
        <w:tc>
          <w:tcPr>
            <w:tcW w:w="1239" w:type="pct"/>
            <w:vMerge/>
            <w:shd w:val="clear" w:color="auto" w:fill="auto"/>
          </w:tcPr>
          <w:p w14:paraId="174FACB5" w14:textId="77777777" w:rsidR="004B3E63" w:rsidRPr="002672E1" w:rsidRDefault="004B3E63" w:rsidP="00B63C7E">
            <w:pPr>
              <w:tabs>
                <w:tab w:val="right" w:pos="851"/>
              </w:tabs>
              <w:spacing w:after="0" w:line="240" w:lineRule="auto"/>
              <w:jc w:val="both"/>
              <w:rPr>
                <w:rFonts w:ascii="Times New Roman" w:hAnsi="Times New Roman" w:cs="Times New Roman"/>
                <w:sz w:val="24"/>
                <w:szCs w:val="24"/>
              </w:rPr>
            </w:pPr>
          </w:p>
        </w:tc>
        <w:tc>
          <w:tcPr>
            <w:tcW w:w="433" w:type="pct"/>
            <w:vMerge/>
            <w:shd w:val="clear" w:color="auto" w:fill="auto"/>
          </w:tcPr>
          <w:p w14:paraId="66A1670E" w14:textId="77777777" w:rsidR="004B3E63" w:rsidRPr="002672E1" w:rsidRDefault="004B3E63" w:rsidP="00B63C7E">
            <w:pPr>
              <w:tabs>
                <w:tab w:val="right" w:pos="851"/>
              </w:tabs>
              <w:spacing w:after="0" w:line="240" w:lineRule="auto"/>
              <w:jc w:val="both"/>
              <w:rPr>
                <w:rFonts w:ascii="Times New Roman" w:hAnsi="Times New Roman" w:cs="Times New Roman"/>
                <w:sz w:val="24"/>
                <w:szCs w:val="24"/>
              </w:rPr>
            </w:pPr>
          </w:p>
        </w:tc>
        <w:tc>
          <w:tcPr>
            <w:tcW w:w="504" w:type="pct"/>
            <w:shd w:val="clear" w:color="auto" w:fill="auto"/>
          </w:tcPr>
          <w:p w14:paraId="58FB72FB" w14:textId="77777777" w:rsidR="004B3E63" w:rsidRPr="002672E1" w:rsidRDefault="004B3E63" w:rsidP="00B63C7E">
            <w:pPr>
              <w:tabs>
                <w:tab w:val="right" w:pos="851"/>
              </w:tabs>
              <w:spacing w:after="0" w:line="240" w:lineRule="auto"/>
              <w:jc w:val="both"/>
              <w:rPr>
                <w:rFonts w:ascii="Times New Roman" w:hAnsi="Times New Roman" w:cs="Times New Roman"/>
                <w:sz w:val="24"/>
                <w:szCs w:val="24"/>
              </w:rPr>
            </w:pPr>
            <w:r w:rsidRPr="002672E1">
              <w:rPr>
                <w:rFonts w:ascii="Times New Roman" w:hAnsi="Times New Roman" w:cs="Times New Roman"/>
                <w:sz w:val="24"/>
                <w:szCs w:val="24"/>
              </w:rPr>
              <w:t>Общая, в т.ч.:</w:t>
            </w:r>
          </w:p>
        </w:tc>
        <w:tc>
          <w:tcPr>
            <w:tcW w:w="361" w:type="pct"/>
            <w:shd w:val="clear" w:color="auto" w:fill="auto"/>
          </w:tcPr>
          <w:p w14:paraId="4176DA6E" w14:textId="7535AEC5" w:rsidR="004B3E63" w:rsidRPr="002672E1" w:rsidRDefault="004B3E63" w:rsidP="00B63C7E">
            <w:pPr>
              <w:tabs>
                <w:tab w:val="right" w:pos="851"/>
              </w:tabs>
              <w:spacing w:after="0" w:line="240" w:lineRule="auto"/>
              <w:jc w:val="both"/>
              <w:rPr>
                <w:rFonts w:ascii="Times New Roman" w:hAnsi="Times New Roman" w:cs="Times New Roman"/>
                <w:sz w:val="24"/>
                <w:szCs w:val="24"/>
              </w:rPr>
            </w:pPr>
            <w:r w:rsidRPr="002672E1">
              <w:rPr>
                <w:rFonts w:ascii="Times New Roman" w:hAnsi="Times New Roman" w:cs="Times New Roman"/>
                <w:sz w:val="24"/>
                <w:szCs w:val="24"/>
              </w:rPr>
              <w:t>Лек</w:t>
            </w:r>
            <w:r w:rsidR="00F40F7F">
              <w:rPr>
                <w:rFonts w:ascii="Times New Roman" w:hAnsi="Times New Roman" w:cs="Times New Roman"/>
                <w:sz w:val="24"/>
                <w:szCs w:val="24"/>
              </w:rPr>
              <w:t>-</w:t>
            </w:r>
            <w:proofErr w:type="spellStart"/>
            <w:r w:rsidRPr="002672E1">
              <w:rPr>
                <w:rFonts w:ascii="Times New Roman" w:hAnsi="Times New Roman" w:cs="Times New Roman"/>
                <w:sz w:val="24"/>
                <w:szCs w:val="24"/>
              </w:rPr>
              <w:t>ции</w:t>
            </w:r>
            <w:proofErr w:type="spellEnd"/>
          </w:p>
        </w:tc>
        <w:tc>
          <w:tcPr>
            <w:tcW w:w="724" w:type="pct"/>
            <w:shd w:val="clear" w:color="auto" w:fill="auto"/>
          </w:tcPr>
          <w:p w14:paraId="19924236" w14:textId="49B2FEE8" w:rsidR="004B3E63" w:rsidRPr="002672E1" w:rsidRDefault="004B3E63" w:rsidP="004B3E63">
            <w:pPr>
              <w:tabs>
                <w:tab w:val="right" w:pos="851"/>
              </w:tabs>
              <w:spacing w:after="0" w:line="240" w:lineRule="auto"/>
              <w:jc w:val="both"/>
              <w:rPr>
                <w:rFonts w:ascii="Times New Roman" w:hAnsi="Times New Roman" w:cs="Times New Roman"/>
                <w:sz w:val="24"/>
                <w:szCs w:val="24"/>
              </w:rPr>
            </w:pPr>
            <w:r w:rsidRPr="002672E1">
              <w:rPr>
                <w:rFonts w:ascii="Times New Roman" w:hAnsi="Times New Roman" w:cs="Times New Roman"/>
                <w:sz w:val="24"/>
                <w:szCs w:val="24"/>
              </w:rPr>
              <w:t xml:space="preserve">Семинары, </w:t>
            </w:r>
            <w:proofErr w:type="spellStart"/>
            <w:r w:rsidRPr="002672E1">
              <w:rPr>
                <w:rFonts w:ascii="Times New Roman" w:hAnsi="Times New Roman" w:cs="Times New Roman"/>
                <w:sz w:val="24"/>
                <w:szCs w:val="24"/>
              </w:rPr>
              <w:t>практичес</w:t>
            </w:r>
            <w:proofErr w:type="spellEnd"/>
            <w:r w:rsidRPr="002672E1">
              <w:rPr>
                <w:rFonts w:ascii="Times New Roman" w:hAnsi="Times New Roman" w:cs="Times New Roman"/>
                <w:sz w:val="24"/>
                <w:szCs w:val="24"/>
              </w:rPr>
              <w:t>-кие занятия</w:t>
            </w:r>
          </w:p>
        </w:tc>
        <w:tc>
          <w:tcPr>
            <w:tcW w:w="651" w:type="pct"/>
            <w:vMerge/>
            <w:shd w:val="clear" w:color="auto" w:fill="auto"/>
          </w:tcPr>
          <w:p w14:paraId="1B02BEE0" w14:textId="77777777" w:rsidR="004B3E63" w:rsidRPr="002672E1" w:rsidRDefault="004B3E63" w:rsidP="00B63C7E">
            <w:pPr>
              <w:tabs>
                <w:tab w:val="right" w:pos="851"/>
              </w:tabs>
              <w:spacing w:after="0" w:line="240" w:lineRule="auto"/>
              <w:jc w:val="both"/>
              <w:rPr>
                <w:rFonts w:ascii="Times New Roman" w:hAnsi="Times New Roman" w:cs="Times New Roman"/>
                <w:sz w:val="24"/>
                <w:szCs w:val="24"/>
              </w:rPr>
            </w:pPr>
          </w:p>
        </w:tc>
        <w:tc>
          <w:tcPr>
            <w:tcW w:w="864" w:type="pct"/>
            <w:vMerge/>
            <w:shd w:val="clear" w:color="auto" w:fill="auto"/>
          </w:tcPr>
          <w:p w14:paraId="53616620" w14:textId="77777777" w:rsidR="004B3E63" w:rsidRPr="002672E1" w:rsidRDefault="004B3E63" w:rsidP="00B63C7E">
            <w:pPr>
              <w:tabs>
                <w:tab w:val="right" w:pos="851"/>
              </w:tabs>
              <w:spacing w:after="0" w:line="240" w:lineRule="auto"/>
              <w:jc w:val="both"/>
              <w:rPr>
                <w:rFonts w:ascii="Times New Roman" w:hAnsi="Times New Roman" w:cs="Times New Roman"/>
                <w:sz w:val="24"/>
                <w:szCs w:val="24"/>
              </w:rPr>
            </w:pPr>
          </w:p>
        </w:tc>
      </w:tr>
      <w:tr w:rsidR="002672E1" w:rsidRPr="002672E1" w14:paraId="4E42870D" w14:textId="77777777" w:rsidTr="00840F9C">
        <w:tc>
          <w:tcPr>
            <w:tcW w:w="223" w:type="pct"/>
            <w:shd w:val="clear" w:color="auto" w:fill="auto"/>
          </w:tcPr>
          <w:p w14:paraId="7CD25AFC" w14:textId="77777777" w:rsidR="002672E1" w:rsidRPr="002672E1" w:rsidRDefault="002672E1" w:rsidP="002672E1">
            <w:pPr>
              <w:tabs>
                <w:tab w:val="right" w:pos="851"/>
              </w:tabs>
              <w:spacing w:after="0" w:line="240" w:lineRule="auto"/>
              <w:jc w:val="both"/>
              <w:rPr>
                <w:rFonts w:ascii="Times New Roman" w:hAnsi="Times New Roman" w:cs="Times New Roman"/>
                <w:sz w:val="24"/>
                <w:szCs w:val="24"/>
              </w:rPr>
            </w:pPr>
            <w:r w:rsidRPr="002672E1">
              <w:rPr>
                <w:rFonts w:ascii="Times New Roman" w:hAnsi="Times New Roman" w:cs="Times New Roman"/>
                <w:sz w:val="24"/>
                <w:szCs w:val="24"/>
              </w:rPr>
              <w:t>1.</w:t>
            </w:r>
          </w:p>
        </w:tc>
        <w:tc>
          <w:tcPr>
            <w:tcW w:w="1239" w:type="pct"/>
            <w:tcBorders>
              <w:top w:val="nil"/>
              <w:left w:val="nil"/>
              <w:bottom w:val="single" w:sz="4" w:space="0" w:color="auto"/>
              <w:right w:val="single" w:sz="4" w:space="0" w:color="auto"/>
            </w:tcBorders>
            <w:shd w:val="clear" w:color="auto" w:fill="FFFFFF"/>
          </w:tcPr>
          <w:p w14:paraId="2CF97AC5" w14:textId="445A5741" w:rsidR="002672E1" w:rsidRPr="002672E1" w:rsidRDefault="002672E1" w:rsidP="002672E1">
            <w:pPr>
              <w:suppressAutoHyphens/>
              <w:spacing w:after="0" w:line="240" w:lineRule="auto"/>
              <w:rPr>
                <w:rFonts w:ascii="Times New Roman" w:hAnsi="Times New Roman" w:cs="Times New Roman"/>
                <w:sz w:val="24"/>
                <w:szCs w:val="24"/>
              </w:rPr>
            </w:pPr>
            <w:r w:rsidRPr="002672E1">
              <w:rPr>
                <w:rFonts w:ascii="Times New Roman" w:eastAsia="Times New Roman" w:hAnsi="Times New Roman" w:cs="Times New Roman"/>
                <w:sz w:val="24"/>
                <w:szCs w:val="24"/>
                <w:lang w:eastAsia="ru-RU"/>
              </w:rPr>
              <w:t>Тема 1. Теоретические аспекты национальной и региональной безопасности.</w:t>
            </w:r>
          </w:p>
        </w:tc>
        <w:tc>
          <w:tcPr>
            <w:tcW w:w="433" w:type="pct"/>
            <w:tcBorders>
              <w:top w:val="nil"/>
              <w:left w:val="nil"/>
              <w:bottom w:val="single" w:sz="4" w:space="0" w:color="auto"/>
              <w:right w:val="single" w:sz="4" w:space="0" w:color="auto"/>
            </w:tcBorders>
            <w:shd w:val="clear" w:color="auto" w:fill="FFFFFF"/>
            <w:vAlign w:val="center"/>
          </w:tcPr>
          <w:p w14:paraId="79E7AFE7" w14:textId="2B518478" w:rsidR="002672E1" w:rsidRPr="00C611AE" w:rsidRDefault="00C611AE" w:rsidP="002672E1">
            <w:pPr>
              <w:tabs>
                <w:tab w:val="right" w:pos="851"/>
              </w:tabs>
              <w:spacing w:after="0" w:line="240" w:lineRule="auto"/>
              <w:jc w:val="center"/>
              <w:rPr>
                <w:rFonts w:ascii="Times New Roman" w:hAnsi="Times New Roman" w:cs="Times New Roman"/>
                <w:sz w:val="24"/>
                <w:szCs w:val="24"/>
              </w:rPr>
            </w:pPr>
            <w:r w:rsidRPr="00C611AE">
              <w:rPr>
                <w:rFonts w:ascii="Times New Roman" w:eastAsia="Times New Roman" w:hAnsi="Times New Roman" w:cs="Times New Roman"/>
                <w:sz w:val="24"/>
                <w:szCs w:val="24"/>
                <w:lang w:eastAsia="ru-RU"/>
              </w:rPr>
              <w:t>28</w:t>
            </w:r>
          </w:p>
        </w:tc>
        <w:tc>
          <w:tcPr>
            <w:tcW w:w="504" w:type="pct"/>
            <w:tcBorders>
              <w:top w:val="nil"/>
              <w:left w:val="nil"/>
              <w:bottom w:val="single" w:sz="4" w:space="0" w:color="auto"/>
              <w:right w:val="single" w:sz="4" w:space="0" w:color="auto"/>
            </w:tcBorders>
            <w:shd w:val="clear" w:color="auto" w:fill="FFFFFF"/>
            <w:vAlign w:val="center"/>
          </w:tcPr>
          <w:p w14:paraId="4854370A" w14:textId="4A93255E" w:rsidR="002672E1" w:rsidRPr="002672E1" w:rsidRDefault="00E576DB" w:rsidP="002672E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10</w:t>
            </w:r>
          </w:p>
        </w:tc>
        <w:tc>
          <w:tcPr>
            <w:tcW w:w="361" w:type="pct"/>
            <w:tcBorders>
              <w:top w:val="nil"/>
              <w:left w:val="nil"/>
              <w:bottom w:val="single" w:sz="4" w:space="0" w:color="auto"/>
              <w:right w:val="single" w:sz="4" w:space="0" w:color="auto"/>
            </w:tcBorders>
            <w:shd w:val="clear" w:color="auto" w:fill="FFFFFF"/>
            <w:vAlign w:val="center"/>
          </w:tcPr>
          <w:p w14:paraId="61D059DD" w14:textId="32237508" w:rsidR="002672E1" w:rsidRPr="002672E1" w:rsidRDefault="002672E1" w:rsidP="002672E1">
            <w:pPr>
              <w:tabs>
                <w:tab w:val="right" w:pos="851"/>
              </w:tabs>
              <w:spacing w:after="0" w:line="240" w:lineRule="auto"/>
              <w:jc w:val="center"/>
              <w:rPr>
                <w:rFonts w:ascii="Times New Roman" w:hAnsi="Times New Roman" w:cs="Times New Roman"/>
                <w:sz w:val="24"/>
                <w:szCs w:val="24"/>
              </w:rPr>
            </w:pPr>
            <w:r w:rsidRPr="002672E1">
              <w:rPr>
                <w:rFonts w:ascii="Times New Roman" w:eastAsia="Times New Roman" w:hAnsi="Times New Roman" w:cs="Times New Roman"/>
                <w:sz w:val="24"/>
                <w:szCs w:val="24"/>
                <w:lang w:eastAsia="ru-RU"/>
              </w:rPr>
              <w:t>4</w:t>
            </w:r>
          </w:p>
        </w:tc>
        <w:tc>
          <w:tcPr>
            <w:tcW w:w="724" w:type="pct"/>
            <w:tcBorders>
              <w:top w:val="nil"/>
              <w:left w:val="nil"/>
              <w:bottom w:val="single" w:sz="4" w:space="0" w:color="auto"/>
              <w:right w:val="single" w:sz="4" w:space="0" w:color="auto"/>
            </w:tcBorders>
            <w:shd w:val="clear" w:color="auto" w:fill="FFFFFF"/>
            <w:vAlign w:val="center"/>
          </w:tcPr>
          <w:p w14:paraId="11146E52" w14:textId="267EDEC5" w:rsidR="002672E1" w:rsidRPr="002672E1" w:rsidRDefault="002672E1" w:rsidP="002672E1">
            <w:pPr>
              <w:tabs>
                <w:tab w:val="right" w:pos="851"/>
              </w:tabs>
              <w:spacing w:after="0" w:line="240" w:lineRule="auto"/>
              <w:jc w:val="center"/>
              <w:rPr>
                <w:rFonts w:ascii="Times New Roman" w:hAnsi="Times New Roman" w:cs="Times New Roman"/>
                <w:sz w:val="24"/>
                <w:szCs w:val="24"/>
              </w:rPr>
            </w:pPr>
            <w:r w:rsidRPr="002672E1">
              <w:rPr>
                <w:rFonts w:ascii="Times New Roman" w:hAnsi="Times New Roman" w:cs="Times New Roman"/>
                <w:sz w:val="24"/>
                <w:szCs w:val="24"/>
              </w:rPr>
              <w:t>6</w:t>
            </w:r>
          </w:p>
        </w:tc>
        <w:tc>
          <w:tcPr>
            <w:tcW w:w="651" w:type="pct"/>
            <w:tcBorders>
              <w:top w:val="single" w:sz="4" w:space="0" w:color="auto"/>
              <w:left w:val="nil"/>
              <w:bottom w:val="single" w:sz="4" w:space="0" w:color="auto"/>
              <w:right w:val="single" w:sz="4" w:space="0" w:color="auto"/>
            </w:tcBorders>
            <w:shd w:val="clear" w:color="auto" w:fill="FFFFFF"/>
            <w:vAlign w:val="center"/>
          </w:tcPr>
          <w:p w14:paraId="57D8FD01" w14:textId="01760470" w:rsidR="002672E1" w:rsidRPr="002672E1" w:rsidRDefault="002672E1" w:rsidP="002672E1">
            <w:pPr>
              <w:tabs>
                <w:tab w:val="right" w:pos="851"/>
              </w:tabs>
              <w:spacing w:after="0" w:line="240" w:lineRule="auto"/>
              <w:jc w:val="center"/>
              <w:rPr>
                <w:rFonts w:ascii="Times New Roman" w:hAnsi="Times New Roman" w:cs="Times New Roman"/>
                <w:sz w:val="24"/>
                <w:szCs w:val="24"/>
              </w:rPr>
            </w:pPr>
            <w:r w:rsidRPr="002672E1">
              <w:rPr>
                <w:rFonts w:ascii="Times New Roman" w:eastAsia="Times New Roman" w:hAnsi="Times New Roman" w:cs="Times New Roman"/>
                <w:sz w:val="24"/>
                <w:szCs w:val="24"/>
                <w:lang w:eastAsia="ru-RU"/>
              </w:rPr>
              <w:t>18</w:t>
            </w:r>
          </w:p>
        </w:tc>
        <w:tc>
          <w:tcPr>
            <w:tcW w:w="864" w:type="pct"/>
            <w:shd w:val="clear" w:color="auto" w:fill="auto"/>
            <w:vAlign w:val="center"/>
          </w:tcPr>
          <w:p w14:paraId="3A6EF890" w14:textId="77777777" w:rsidR="002672E1" w:rsidRPr="002672E1" w:rsidRDefault="002672E1" w:rsidP="002672E1">
            <w:pPr>
              <w:tabs>
                <w:tab w:val="right" w:pos="851"/>
              </w:tabs>
              <w:spacing w:after="0" w:line="240" w:lineRule="auto"/>
              <w:jc w:val="both"/>
              <w:rPr>
                <w:rFonts w:ascii="Times New Roman" w:hAnsi="Times New Roman" w:cs="Times New Roman"/>
                <w:sz w:val="24"/>
                <w:szCs w:val="24"/>
              </w:rPr>
            </w:pPr>
            <w:r w:rsidRPr="002672E1">
              <w:rPr>
                <w:rFonts w:ascii="Times New Roman" w:eastAsia="Times New Roman" w:hAnsi="Times New Roman" w:cs="Times New Roman"/>
                <w:color w:val="000000"/>
                <w:sz w:val="24"/>
                <w:szCs w:val="24"/>
                <w:lang w:eastAsia="ru-RU"/>
              </w:rPr>
              <w:t xml:space="preserve">Опрос, решение тестов </w:t>
            </w:r>
          </w:p>
        </w:tc>
      </w:tr>
      <w:tr w:rsidR="002672E1" w:rsidRPr="002672E1" w14:paraId="227B936D" w14:textId="77777777" w:rsidTr="00840F9C">
        <w:tc>
          <w:tcPr>
            <w:tcW w:w="223" w:type="pct"/>
            <w:shd w:val="clear" w:color="auto" w:fill="auto"/>
          </w:tcPr>
          <w:p w14:paraId="6943D649" w14:textId="77777777" w:rsidR="002672E1" w:rsidRPr="002672E1" w:rsidRDefault="002672E1" w:rsidP="002672E1">
            <w:pPr>
              <w:tabs>
                <w:tab w:val="right" w:pos="851"/>
              </w:tabs>
              <w:spacing w:after="0" w:line="240" w:lineRule="auto"/>
              <w:jc w:val="both"/>
              <w:rPr>
                <w:rFonts w:ascii="Times New Roman" w:hAnsi="Times New Roman" w:cs="Times New Roman"/>
                <w:sz w:val="24"/>
                <w:szCs w:val="24"/>
              </w:rPr>
            </w:pPr>
            <w:r w:rsidRPr="002672E1">
              <w:rPr>
                <w:rFonts w:ascii="Times New Roman" w:hAnsi="Times New Roman" w:cs="Times New Roman"/>
                <w:sz w:val="24"/>
                <w:szCs w:val="24"/>
              </w:rPr>
              <w:t>2.</w:t>
            </w:r>
          </w:p>
        </w:tc>
        <w:tc>
          <w:tcPr>
            <w:tcW w:w="1239" w:type="pct"/>
            <w:tcBorders>
              <w:top w:val="nil"/>
              <w:left w:val="nil"/>
              <w:bottom w:val="single" w:sz="4" w:space="0" w:color="auto"/>
              <w:right w:val="single" w:sz="4" w:space="0" w:color="auto"/>
            </w:tcBorders>
            <w:shd w:val="clear" w:color="auto" w:fill="FFFFFF"/>
          </w:tcPr>
          <w:p w14:paraId="6A80A32E" w14:textId="656C697F" w:rsidR="002672E1" w:rsidRPr="002672E1" w:rsidRDefault="002672E1" w:rsidP="002672E1">
            <w:pPr>
              <w:tabs>
                <w:tab w:val="right" w:pos="851"/>
              </w:tabs>
              <w:spacing w:after="0" w:line="240" w:lineRule="auto"/>
              <w:rPr>
                <w:rFonts w:ascii="Times New Roman" w:hAnsi="Times New Roman" w:cs="Times New Roman"/>
                <w:sz w:val="24"/>
                <w:szCs w:val="24"/>
              </w:rPr>
            </w:pPr>
            <w:r w:rsidRPr="002672E1">
              <w:rPr>
                <w:rFonts w:ascii="Times New Roman" w:eastAsia="Times New Roman" w:hAnsi="Times New Roman" w:cs="Times New Roman"/>
                <w:sz w:val="24"/>
                <w:szCs w:val="24"/>
                <w:lang w:eastAsia="ru-RU"/>
              </w:rPr>
              <w:t>Тема 2. Нормативно-правовые основы обеспечения национальной безопасности</w:t>
            </w:r>
          </w:p>
        </w:tc>
        <w:tc>
          <w:tcPr>
            <w:tcW w:w="433" w:type="pct"/>
            <w:tcBorders>
              <w:top w:val="nil"/>
              <w:left w:val="nil"/>
              <w:bottom w:val="single" w:sz="4" w:space="0" w:color="auto"/>
              <w:right w:val="single" w:sz="4" w:space="0" w:color="auto"/>
            </w:tcBorders>
            <w:shd w:val="clear" w:color="auto" w:fill="FFFFFF"/>
            <w:vAlign w:val="center"/>
          </w:tcPr>
          <w:p w14:paraId="640114CB" w14:textId="76D5587A" w:rsidR="002672E1" w:rsidRPr="00C611AE" w:rsidRDefault="00C611AE" w:rsidP="002672E1">
            <w:pPr>
              <w:tabs>
                <w:tab w:val="right" w:pos="851"/>
              </w:tabs>
              <w:spacing w:after="0" w:line="240" w:lineRule="auto"/>
              <w:jc w:val="center"/>
              <w:rPr>
                <w:rFonts w:ascii="Times New Roman" w:hAnsi="Times New Roman" w:cs="Times New Roman"/>
                <w:sz w:val="24"/>
                <w:szCs w:val="24"/>
              </w:rPr>
            </w:pPr>
            <w:r w:rsidRPr="00C611AE">
              <w:rPr>
                <w:rFonts w:ascii="Times New Roman" w:eastAsia="Times New Roman" w:hAnsi="Times New Roman" w:cs="Times New Roman"/>
                <w:sz w:val="24"/>
                <w:szCs w:val="24"/>
                <w:lang w:eastAsia="ru-RU"/>
              </w:rPr>
              <w:t>28</w:t>
            </w:r>
          </w:p>
        </w:tc>
        <w:tc>
          <w:tcPr>
            <w:tcW w:w="504" w:type="pct"/>
            <w:tcBorders>
              <w:top w:val="nil"/>
              <w:left w:val="nil"/>
              <w:bottom w:val="single" w:sz="4" w:space="0" w:color="auto"/>
              <w:right w:val="single" w:sz="4" w:space="0" w:color="auto"/>
            </w:tcBorders>
            <w:shd w:val="clear" w:color="auto" w:fill="FFFFFF"/>
            <w:vAlign w:val="center"/>
          </w:tcPr>
          <w:p w14:paraId="18879DF8" w14:textId="34874BCF" w:rsidR="002672E1" w:rsidRPr="002672E1" w:rsidRDefault="00E576DB" w:rsidP="002672E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61" w:type="pct"/>
            <w:tcBorders>
              <w:top w:val="nil"/>
              <w:left w:val="nil"/>
              <w:bottom w:val="single" w:sz="4" w:space="0" w:color="auto"/>
              <w:right w:val="single" w:sz="4" w:space="0" w:color="auto"/>
            </w:tcBorders>
            <w:shd w:val="clear" w:color="auto" w:fill="FFFFFF"/>
            <w:vAlign w:val="center"/>
          </w:tcPr>
          <w:p w14:paraId="25C3EDFD" w14:textId="3F9A7DBA" w:rsidR="002672E1" w:rsidRPr="002672E1" w:rsidRDefault="002672E1" w:rsidP="002672E1">
            <w:pPr>
              <w:tabs>
                <w:tab w:val="right" w:pos="851"/>
              </w:tabs>
              <w:spacing w:after="0" w:line="240" w:lineRule="auto"/>
              <w:jc w:val="center"/>
              <w:rPr>
                <w:rFonts w:ascii="Times New Roman" w:hAnsi="Times New Roman" w:cs="Times New Roman"/>
                <w:sz w:val="24"/>
                <w:szCs w:val="24"/>
              </w:rPr>
            </w:pPr>
            <w:r w:rsidRPr="002672E1">
              <w:rPr>
                <w:rFonts w:ascii="Times New Roman" w:hAnsi="Times New Roman" w:cs="Times New Roman"/>
                <w:sz w:val="24"/>
                <w:szCs w:val="24"/>
              </w:rPr>
              <w:t>2</w:t>
            </w:r>
          </w:p>
        </w:tc>
        <w:tc>
          <w:tcPr>
            <w:tcW w:w="724" w:type="pct"/>
            <w:tcBorders>
              <w:top w:val="nil"/>
              <w:left w:val="nil"/>
              <w:bottom w:val="single" w:sz="4" w:space="0" w:color="auto"/>
              <w:right w:val="single" w:sz="4" w:space="0" w:color="auto"/>
            </w:tcBorders>
            <w:shd w:val="clear" w:color="auto" w:fill="FFFFFF"/>
            <w:vAlign w:val="center"/>
          </w:tcPr>
          <w:p w14:paraId="688DD3E8" w14:textId="72874A3E" w:rsidR="002672E1" w:rsidRPr="002672E1" w:rsidRDefault="002672E1" w:rsidP="002672E1">
            <w:pPr>
              <w:tabs>
                <w:tab w:val="right" w:pos="851"/>
              </w:tabs>
              <w:spacing w:after="0" w:line="240" w:lineRule="auto"/>
              <w:jc w:val="center"/>
              <w:rPr>
                <w:rFonts w:ascii="Times New Roman" w:hAnsi="Times New Roman" w:cs="Times New Roman"/>
                <w:sz w:val="24"/>
                <w:szCs w:val="24"/>
              </w:rPr>
            </w:pPr>
            <w:r w:rsidRPr="002672E1">
              <w:rPr>
                <w:rFonts w:ascii="Times New Roman" w:eastAsia="Times New Roman" w:hAnsi="Times New Roman" w:cs="Times New Roman"/>
                <w:sz w:val="24"/>
                <w:szCs w:val="24"/>
                <w:lang w:eastAsia="ru-RU"/>
              </w:rPr>
              <w:t>4</w:t>
            </w:r>
          </w:p>
        </w:tc>
        <w:tc>
          <w:tcPr>
            <w:tcW w:w="651" w:type="pct"/>
            <w:tcBorders>
              <w:top w:val="nil"/>
              <w:left w:val="nil"/>
              <w:bottom w:val="single" w:sz="4" w:space="0" w:color="auto"/>
              <w:right w:val="single" w:sz="4" w:space="0" w:color="auto"/>
            </w:tcBorders>
            <w:shd w:val="clear" w:color="auto" w:fill="FFFFFF"/>
            <w:vAlign w:val="center"/>
          </w:tcPr>
          <w:p w14:paraId="240752AF" w14:textId="11570173" w:rsidR="002672E1" w:rsidRPr="002672E1" w:rsidRDefault="002672E1" w:rsidP="002672E1">
            <w:pPr>
              <w:tabs>
                <w:tab w:val="right" w:pos="851"/>
              </w:tabs>
              <w:spacing w:after="0" w:line="240" w:lineRule="auto"/>
              <w:jc w:val="center"/>
              <w:rPr>
                <w:rFonts w:ascii="Times New Roman" w:hAnsi="Times New Roman" w:cs="Times New Roman"/>
                <w:sz w:val="24"/>
                <w:szCs w:val="24"/>
              </w:rPr>
            </w:pPr>
            <w:r w:rsidRPr="002672E1">
              <w:rPr>
                <w:rFonts w:ascii="Times New Roman" w:eastAsia="Times New Roman" w:hAnsi="Times New Roman" w:cs="Times New Roman"/>
                <w:sz w:val="24"/>
                <w:szCs w:val="24"/>
                <w:lang w:eastAsia="ru-RU"/>
              </w:rPr>
              <w:t>20</w:t>
            </w:r>
          </w:p>
        </w:tc>
        <w:tc>
          <w:tcPr>
            <w:tcW w:w="864" w:type="pct"/>
            <w:shd w:val="clear" w:color="auto" w:fill="auto"/>
            <w:vAlign w:val="center"/>
          </w:tcPr>
          <w:p w14:paraId="3AE61AB3" w14:textId="721BF8D6" w:rsidR="002672E1" w:rsidRPr="002672E1" w:rsidRDefault="002672E1" w:rsidP="002672E1">
            <w:pPr>
              <w:tabs>
                <w:tab w:val="right" w:pos="851"/>
              </w:tabs>
              <w:spacing w:after="0" w:line="240" w:lineRule="auto"/>
              <w:jc w:val="both"/>
              <w:rPr>
                <w:rFonts w:ascii="Times New Roman" w:hAnsi="Times New Roman" w:cs="Times New Roman"/>
                <w:sz w:val="24"/>
                <w:szCs w:val="24"/>
              </w:rPr>
            </w:pPr>
            <w:r w:rsidRPr="002672E1">
              <w:rPr>
                <w:rFonts w:ascii="Times New Roman" w:hAnsi="Times New Roman" w:cs="Times New Roman"/>
                <w:sz w:val="24"/>
                <w:szCs w:val="24"/>
              </w:rPr>
              <w:t>Устные ответы,</w:t>
            </w:r>
          </w:p>
          <w:p w14:paraId="47FBD087" w14:textId="289B1E92" w:rsidR="002672E1" w:rsidRPr="002672E1" w:rsidRDefault="002672E1" w:rsidP="002672E1">
            <w:pPr>
              <w:tabs>
                <w:tab w:val="right" w:pos="851"/>
              </w:tabs>
              <w:spacing w:after="0" w:line="240" w:lineRule="auto"/>
              <w:jc w:val="both"/>
              <w:rPr>
                <w:rFonts w:ascii="Times New Roman" w:hAnsi="Times New Roman" w:cs="Times New Roman"/>
                <w:sz w:val="24"/>
                <w:szCs w:val="24"/>
              </w:rPr>
            </w:pPr>
            <w:r w:rsidRPr="002672E1">
              <w:rPr>
                <w:rFonts w:ascii="Times New Roman" w:hAnsi="Times New Roman" w:cs="Times New Roman"/>
                <w:sz w:val="24"/>
                <w:szCs w:val="24"/>
              </w:rPr>
              <w:t>Учебная Дискуссия</w:t>
            </w:r>
          </w:p>
        </w:tc>
      </w:tr>
      <w:tr w:rsidR="002672E1" w:rsidRPr="002672E1" w14:paraId="5C8CEC41" w14:textId="77777777" w:rsidTr="00840F9C">
        <w:tc>
          <w:tcPr>
            <w:tcW w:w="223" w:type="pct"/>
            <w:shd w:val="clear" w:color="auto" w:fill="auto"/>
          </w:tcPr>
          <w:p w14:paraId="79D381E7" w14:textId="77777777" w:rsidR="002672E1" w:rsidRPr="002672E1" w:rsidRDefault="002672E1" w:rsidP="002672E1">
            <w:pPr>
              <w:tabs>
                <w:tab w:val="right" w:pos="851"/>
              </w:tabs>
              <w:spacing w:after="0" w:line="240" w:lineRule="auto"/>
              <w:jc w:val="both"/>
              <w:rPr>
                <w:rFonts w:ascii="Times New Roman" w:hAnsi="Times New Roman" w:cs="Times New Roman"/>
                <w:sz w:val="24"/>
                <w:szCs w:val="24"/>
              </w:rPr>
            </w:pPr>
            <w:r w:rsidRPr="002672E1">
              <w:rPr>
                <w:rFonts w:ascii="Times New Roman" w:hAnsi="Times New Roman" w:cs="Times New Roman"/>
                <w:sz w:val="24"/>
                <w:szCs w:val="24"/>
              </w:rPr>
              <w:t>3.</w:t>
            </w:r>
          </w:p>
        </w:tc>
        <w:tc>
          <w:tcPr>
            <w:tcW w:w="1239" w:type="pct"/>
            <w:tcBorders>
              <w:top w:val="nil"/>
              <w:left w:val="nil"/>
              <w:bottom w:val="single" w:sz="4" w:space="0" w:color="auto"/>
              <w:right w:val="single" w:sz="4" w:space="0" w:color="auto"/>
            </w:tcBorders>
            <w:shd w:val="clear" w:color="auto" w:fill="FFFFFF"/>
          </w:tcPr>
          <w:p w14:paraId="422B7BCB" w14:textId="6D7379E5" w:rsidR="002672E1" w:rsidRPr="002672E1" w:rsidRDefault="002672E1" w:rsidP="002672E1">
            <w:pPr>
              <w:tabs>
                <w:tab w:val="right" w:pos="851"/>
              </w:tabs>
              <w:spacing w:after="0" w:line="240" w:lineRule="auto"/>
              <w:rPr>
                <w:rFonts w:ascii="Times New Roman" w:hAnsi="Times New Roman" w:cs="Times New Roman"/>
                <w:sz w:val="24"/>
                <w:szCs w:val="24"/>
              </w:rPr>
            </w:pPr>
            <w:r w:rsidRPr="002672E1">
              <w:rPr>
                <w:rFonts w:ascii="Times New Roman" w:eastAsia="Times New Roman" w:hAnsi="Times New Roman" w:cs="Times New Roman"/>
                <w:sz w:val="24"/>
                <w:szCs w:val="24"/>
                <w:lang w:eastAsia="ru-RU"/>
              </w:rPr>
              <w:t>Тема 3. Критерии и показатели оценки национальной экономической безопасности</w:t>
            </w:r>
          </w:p>
        </w:tc>
        <w:tc>
          <w:tcPr>
            <w:tcW w:w="433" w:type="pct"/>
            <w:tcBorders>
              <w:top w:val="nil"/>
              <w:left w:val="nil"/>
              <w:bottom w:val="single" w:sz="4" w:space="0" w:color="auto"/>
              <w:right w:val="single" w:sz="4" w:space="0" w:color="auto"/>
            </w:tcBorders>
            <w:shd w:val="clear" w:color="auto" w:fill="FFFFFF"/>
            <w:vAlign w:val="center"/>
          </w:tcPr>
          <w:p w14:paraId="193904C6" w14:textId="3059D2EE" w:rsidR="002672E1" w:rsidRPr="00C611AE" w:rsidRDefault="00C611AE" w:rsidP="002672E1">
            <w:pPr>
              <w:tabs>
                <w:tab w:val="right" w:pos="851"/>
              </w:tabs>
              <w:spacing w:after="0" w:line="240" w:lineRule="auto"/>
              <w:jc w:val="center"/>
              <w:rPr>
                <w:rFonts w:ascii="Times New Roman" w:hAnsi="Times New Roman" w:cs="Times New Roman"/>
                <w:sz w:val="24"/>
                <w:szCs w:val="24"/>
              </w:rPr>
            </w:pPr>
            <w:r w:rsidRPr="00C611AE">
              <w:rPr>
                <w:rFonts w:ascii="Times New Roman" w:eastAsia="Times New Roman" w:hAnsi="Times New Roman" w:cs="Times New Roman"/>
                <w:sz w:val="24"/>
                <w:szCs w:val="24"/>
                <w:lang w:eastAsia="ru-RU"/>
              </w:rPr>
              <w:t>28</w:t>
            </w:r>
          </w:p>
        </w:tc>
        <w:tc>
          <w:tcPr>
            <w:tcW w:w="504" w:type="pct"/>
            <w:tcBorders>
              <w:top w:val="nil"/>
              <w:left w:val="nil"/>
              <w:bottom w:val="single" w:sz="4" w:space="0" w:color="auto"/>
              <w:right w:val="single" w:sz="4" w:space="0" w:color="auto"/>
            </w:tcBorders>
            <w:shd w:val="clear" w:color="auto" w:fill="FFFFFF"/>
            <w:vAlign w:val="center"/>
          </w:tcPr>
          <w:p w14:paraId="3B78D43B" w14:textId="423C38C6" w:rsidR="002672E1" w:rsidRPr="002672E1" w:rsidRDefault="00E576DB" w:rsidP="002672E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361" w:type="pct"/>
            <w:tcBorders>
              <w:top w:val="nil"/>
              <w:left w:val="nil"/>
              <w:bottom w:val="single" w:sz="4" w:space="0" w:color="auto"/>
              <w:right w:val="single" w:sz="4" w:space="0" w:color="auto"/>
            </w:tcBorders>
            <w:shd w:val="clear" w:color="auto" w:fill="FFFFFF"/>
            <w:vAlign w:val="center"/>
          </w:tcPr>
          <w:p w14:paraId="2572AD08" w14:textId="0B38C470" w:rsidR="002672E1" w:rsidRPr="002672E1" w:rsidRDefault="002672E1" w:rsidP="002672E1">
            <w:pPr>
              <w:tabs>
                <w:tab w:val="right" w:pos="851"/>
              </w:tabs>
              <w:spacing w:after="0" w:line="240" w:lineRule="auto"/>
              <w:jc w:val="center"/>
              <w:rPr>
                <w:rFonts w:ascii="Times New Roman" w:hAnsi="Times New Roman" w:cs="Times New Roman"/>
                <w:sz w:val="24"/>
                <w:szCs w:val="24"/>
              </w:rPr>
            </w:pPr>
            <w:r w:rsidRPr="002672E1">
              <w:rPr>
                <w:rFonts w:ascii="Times New Roman" w:hAnsi="Times New Roman" w:cs="Times New Roman"/>
                <w:sz w:val="24"/>
                <w:szCs w:val="24"/>
              </w:rPr>
              <w:t>4</w:t>
            </w:r>
          </w:p>
        </w:tc>
        <w:tc>
          <w:tcPr>
            <w:tcW w:w="724" w:type="pct"/>
            <w:tcBorders>
              <w:top w:val="nil"/>
              <w:left w:val="nil"/>
              <w:bottom w:val="single" w:sz="4" w:space="0" w:color="auto"/>
              <w:right w:val="single" w:sz="4" w:space="0" w:color="auto"/>
            </w:tcBorders>
            <w:shd w:val="clear" w:color="auto" w:fill="FFFFFF"/>
            <w:vAlign w:val="center"/>
          </w:tcPr>
          <w:p w14:paraId="3B64DE54" w14:textId="407882EA" w:rsidR="002672E1" w:rsidRPr="002672E1" w:rsidRDefault="002672E1" w:rsidP="002672E1">
            <w:pPr>
              <w:tabs>
                <w:tab w:val="right" w:pos="851"/>
              </w:tabs>
              <w:spacing w:after="0" w:line="240" w:lineRule="auto"/>
              <w:jc w:val="center"/>
              <w:rPr>
                <w:rFonts w:ascii="Times New Roman" w:hAnsi="Times New Roman" w:cs="Times New Roman"/>
                <w:sz w:val="24"/>
                <w:szCs w:val="24"/>
              </w:rPr>
            </w:pPr>
            <w:r w:rsidRPr="002672E1">
              <w:rPr>
                <w:rFonts w:ascii="Times New Roman" w:eastAsia="Times New Roman" w:hAnsi="Times New Roman" w:cs="Times New Roman"/>
                <w:sz w:val="24"/>
                <w:szCs w:val="24"/>
                <w:lang w:eastAsia="ru-RU"/>
              </w:rPr>
              <w:t>8</w:t>
            </w:r>
          </w:p>
        </w:tc>
        <w:tc>
          <w:tcPr>
            <w:tcW w:w="651" w:type="pct"/>
            <w:tcBorders>
              <w:top w:val="nil"/>
              <w:left w:val="nil"/>
              <w:bottom w:val="single" w:sz="4" w:space="0" w:color="auto"/>
              <w:right w:val="single" w:sz="4" w:space="0" w:color="auto"/>
            </w:tcBorders>
            <w:shd w:val="clear" w:color="auto" w:fill="auto"/>
            <w:vAlign w:val="center"/>
          </w:tcPr>
          <w:p w14:paraId="27B20EDD" w14:textId="3FA28C73" w:rsidR="002672E1" w:rsidRPr="002672E1" w:rsidRDefault="002672E1" w:rsidP="002672E1">
            <w:pPr>
              <w:tabs>
                <w:tab w:val="right" w:pos="851"/>
              </w:tabs>
              <w:spacing w:after="0" w:line="240" w:lineRule="auto"/>
              <w:jc w:val="center"/>
              <w:rPr>
                <w:rFonts w:ascii="Times New Roman" w:hAnsi="Times New Roman" w:cs="Times New Roman"/>
                <w:sz w:val="24"/>
                <w:szCs w:val="24"/>
              </w:rPr>
            </w:pPr>
            <w:r w:rsidRPr="002672E1">
              <w:rPr>
                <w:rFonts w:ascii="Times New Roman" w:eastAsia="Times New Roman" w:hAnsi="Times New Roman" w:cs="Times New Roman"/>
                <w:sz w:val="24"/>
                <w:szCs w:val="24"/>
                <w:lang w:eastAsia="ru-RU"/>
              </w:rPr>
              <w:t>18</w:t>
            </w:r>
          </w:p>
        </w:tc>
        <w:tc>
          <w:tcPr>
            <w:tcW w:w="864" w:type="pct"/>
            <w:shd w:val="clear" w:color="auto" w:fill="auto"/>
            <w:vAlign w:val="center"/>
          </w:tcPr>
          <w:p w14:paraId="74F0FFA9" w14:textId="77777777" w:rsidR="002672E1" w:rsidRPr="002672E1" w:rsidRDefault="002672E1" w:rsidP="002672E1">
            <w:pPr>
              <w:tabs>
                <w:tab w:val="right" w:pos="851"/>
              </w:tabs>
              <w:spacing w:after="0" w:line="240" w:lineRule="auto"/>
              <w:jc w:val="both"/>
              <w:rPr>
                <w:rFonts w:ascii="Times New Roman" w:hAnsi="Times New Roman" w:cs="Times New Roman"/>
                <w:sz w:val="24"/>
                <w:szCs w:val="24"/>
              </w:rPr>
            </w:pPr>
            <w:r w:rsidRPr="002672E1">
              <w:rPr>
                <w:rFonts w:ascii="Times New Roman" w:hAnsi="Times New Roman" w:cs="Times New Roman"/>
                <w:sz w:val="24"/>
                <w:szCs w:val="24"/>
              </w:rPr>
              <w:t>Опрос; решение тестов, задач</w:t>
            </w:r>
          </w:p>
        </w:tc>
      </w:tr>
      <w:tr w:rsidR="002672E1" w:rsidRPr="002672E1" w14:paraId="1B41F98E" w14:textId="77777777" w:rsidTr="00840F9C">
        <w:tc>
          <w:tcPr>
            <w:tcW w:w="223" w:type="pct"/>
            <w:shd w:val="clear" w:color="auto" w:fill="auto"/>
          </w:tcPr>
          <w:p w14:paraId="4E8A006A" w14:textId="294E3B4B" w:rsidR="002672E1" w:rsidRPr="002672E1" w:rsidRDefault="002672E1" w:rsidP="002672E1">
            <w:pPr>
              <w:tabs>
                <w:tab w:val="right" w:pos="851"/>
              </w:tabs>
              <w:spacing w:after="0" w:line="240" w:lineRule="auto"/>
              <w:jc w:val="both"/>
              <w:rPr>
                <w:rFonts w:ascii="Times New Roman" w:hAnsi="Times New Roman" w:cs="Times New Roman"/>
                <w:sz w:val="24"/>
                <w:szCs w:val="24"/>
              </w:rPr>
            </w:pPr>
            <w:r w:rsidRPr="002672E1">
              <w:rPr>
                <w:rFonts w:ascii="Times New Roman" w:hAnsi="Times New Roman" w:cs="Times New Roman"/>
                <w:sz w:val="24"/>
                <w:szCs w:val="24"/>
              </w:rPr>
              <w:t>4.</w:t>
            </w:r>
          </w:p>
        </w:tc>
        <w:tc>
          <w:tcPr>
            <w:tcW w:w="1239" w:type="pct"/>
            <w:tcBorders>
              <w:top w:val="nil"/>
              <w:left w:val="nil"/>
              <w:bottom w:val="single" w:sz="4" w:space="0" w:color="auto"/>
              <w:right w:val="single" w:sz="4" w:space="0" w:color="auto"/>
            </w:tcBorders>
            <w:shd w:val="clear" w:color="auto" w:fill="FFFFFF"/>
          </w:tcPr>
          <w:p w14:paraId="1F3EB5AE" w14:textId="21DEDA34" w:rsidR="002672E1" w:rsidRPr="002672E1" w:rsidRDefault="002672E1" w:rsidP="002672E1">
            <w:pPr>
              <w:tabs>
                <w:tab w:val="right" w:pos="851"/>
              </w:tabs>
              <w:spacing w:after="0" w:line="240" w:lineRule="auto"/>
              <w:rPr>
                <w:rFonts w:ascii="Times New Roman" w:hAnsi="Times New Roman" w:cs="Times New Roman"/>
                <w:sz w:val="24"/>
                <w:szCs w:val="24"/>
              </w:rPr>
            </w:pPr>
            <w:r w:rsidRPr="002672E1">
              <w:rPr>
                <w:rFonts w:ascii="Times New Roman" w:eastAsia="Times New Roman" w:hAnsi="Times New Roman" w:cs="Times New Roman"/>
                <w:sz w:val="24"/>
                <w:szCs w:val="24"/>
                <w:lang w:eastAsia="ru-RU"/>
              </w:rPr>
              <w:t>Тема 4. Диагностика и мониторинг национальной и региональной экономической безопасности.</w:t>
            </w:r>
          </w:p>
        </w:tc>
        <w:tc>
          <w:tcPr>
            <w:tcW w:w="433" w:type="pct"/>
            <w:tcBorders>
              <w:top w:val="nil"/>
              <w:left w:val="nil"/>
              <w:bottom w:val="single" w:sz="4" w:space="0" w:color="auto"/>
              <w:right w:val="single" w:sz="4" w:space="0" w:color="auto"/>
            </w:tcBorders>
            <w:shd w:val="clear" w:color="auto" w:fill="FFFFFF"/>
            <w:vAlign w:val="center"/>
          </w:tcPr>
          <w:p w14:paraId="43CC9F84" w14:textId="27CDAA04" w:rsidR="002672E1" w:rsidRPr="00C611AE" w:rsidRDefault="00C611AE" w:rsidP="002672E1">
            <w:pPr>
              <w:tabs>
                <w:tab w:val="right" w:pos="851"/>
              </w:tabs>
              <w:spacing w:after="0" w:line="240" w:lineRule="auto"/>
              <w:jc w:val="center"/>
              <w:rPr>
                <w:rFonts w:ascii="Times New Roman" w:hAnsi="Times New Roman" w:cs="Times New Roman"/>
                <w:sz w:val="24"/>
                <w:szCs w:val="24"/>
              </w:rPr>
            </w:pPr>
            <w:r w:rsidRPr="00C611AE">
              <w:rPr>
                <w:rFonts w:ascii="Times New Roman" w:eastAsia="Times New Roman" w:hAnsi="Times New Roman" w:cs="Times New Roman"/>
                <w:sz w:val="24"/>
                <w:szCs w:val="24"/>
                <w:lang w:eastAsia="ru-RU"/>
              </w:rPr>
              <w:t>30</w:t>
            </w:r>
          </w:p>
        </w:tc>
        <w:tc>
          <w:tcPr>
            <w:tcW w:w="504" w:type="pct"/>
            <w:tcBorders>
              <w:top w:val="nil"/>
              <w:left w:val="nil"/>
              <w:bottom w:val="single" w:sz="4" w:space="0" w:color="auto"/>
              <w:right w:val="single" w:sz="4" w:space="0" w:color="auto"/>
            </w:tcBorders>
            <w:shd w:val="clear" w:color="auto" w:fill="FFFFFF"/>
            <w:vAlign w:val="center"/>
          </w:tcPr>
          <w:p w14:paraId="1C10537C" w14:textId="7EA096EB" w:rsidR="002672E1" w:rsidRPr="002672E1" w:rsidRDefault="00E576DB" w:rsidP="002672E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12</w:t>
            </w:r>
          </w:p>
        </w:tc>
        <w:tc>
          <w:tcPr>
            <w:tcW w:w="361" w:type="pct"/>
            <w:tcBorders>
              <w:top w:val="nil"/>
              <w:left w:val="nil"/>
              <w:bottom w:val="single" w:sz="4" w:space="0" w:color="auto"/>
              <w:right w:val="single" w:sz="4" w:space="0" w:color="auto"/>
            </w:tcBorders>
            <w:shd w:val="clear" w:color="auto" w:fill="FFFFFF"/>
            <w:vAlign w:val="center"/>
          </w:tcPr>
          <w:p w14:paraId="395F8F4B" w14:textId="2193D845" w:rsidR="002672E1" w:rsidRPr="002672E1" w:rsidRDefault="002672E1" w:rsidP="002672E1">
            <w:pPr>
              <w:tabs>
                <w:tab w:val="right" w:pos="851"/>
              </w:tabs>
              <w:spacing w:after="0" w:line="240" w:lineRule="auto"/>
              <w:jc w:val="center"/>
              <w:rPr>
                <w:rFonts w:ascii="Times New Roman" w:hAnsi="Times New Roman" w:cs="Times New Roman"/>
                <w:sz w:val="24"/>
                <w:szCs w:val="24"/>
              </w:rPr>
            </w:pPr>
            <w:r w:rsidRPr="002672E1">
              <w:rPr>
                <w:rFonts w:ascii="Times New Roman" w:hAnsi="Times New Roman" w:cs="Times New Roman"/>
                <w:sz w:val="24"/>
                <w:szCs w:val="24"/>
              </w:rPr>
              <w:t>4</w:t>
            </w:r>
          </w:p>
        </w:tc>
        <w:tc>
          <w:tcPr>
            <w:tcW w:w="724" w:type="pct"/>
            <w:tcBorders>
              <w:top w:val="nil"/>
              <w:left w:val="nil"/>
              <w:bottom w:val="single" w:sz="4" w:space="0" w:color="auto"/>
              <w:right w:val="single" w:sz="4" w:space="0" w:color="auto"/>
            </w:tcBorders>
            <w:shd w:val="clear" w:color="auto" w:fill="FFFFFF"/>
            <w:vAlign w:val="center"/>
          </w:tcPr>
          <w:p w14:paraId="22090285" w14:textId="71125239" w:rsidR="002672E1" w:rsidRPr="002672E1" w:rsidRDefault="002672E1" w:rsidP="002672E1">
            <w:pPr>
              <w:tabs>
                <w:tab w:val="right" w:pos="851"/>
              </w:tabs>
              <w:spacing w:after="0" w:line="240" w:lineRule="auto"/>
              <w:jc w:val="center"/>
              <w:rPr>
                <w:rFonts w:ascii="Times New Roman" w:hAnsi="Times New Roman" w:cs="Times New Roman"/>
                <w:sz w:val="24"/>
                <w:szCs w:val="24"/>
              </w:rPr>
            </w:pPr>
            <w:r w:rsidRPr="002672E1">
              <w:rPr>
                <w:rFonts w:ascii="Times New Roman" w:eastAsia="Times New Roman" w:hAnsi="Times New Roman" w:cs="Times New Roman"/>
                <w:sz w:val="24"/>
                <w:szCs w:val="24"/>
                <w:lang w:eastAsia="ru-RU"/>
              </w:rPr>
              <w:t>8</w:t>
            </w:r>
          </w:p>
        </w:tc>
        <w:tc>
          <w:tcPr>
            <w:tcW w:w="651" w:type="pct"/>
            <w:tcBorders>
              <w:top w:val="nil"/>
              <w:left w:val="nil"/>
              <w:bottom w:val="single" w:sz="4" w:space="0" w:color="auto"/>
              <w:right w:val="single" w:sz="4" w:space="0" w:color="auto"/>
            </w:tcBorders>
            <w:shd w:val="clear" w:color="auto" w:fill="FFFFFF"/>
            <w:vAlign w:val="center"/>
          </w:tcPr>
          <w:p w14:paraId="4EB26CBA" w14:textId="58F2C3AE" w:rsidR="002672E1" w:rsidRPr="002672E1" w:rsidRDefault="002672E1" w:rsidP="002672E1">
            <w:pPr>
              <w:tabs>
                <w:tab w:val="right" w:pos="851"/>
              </w:tabs>
              <w:spacing w:after="0" w:line="240" w:lineRule="auto"/>
              <w:jc w:val="center"/>
              <w:rPr>
                <w:rFonts w:ascii="Times New Roman" w:hAnsi="Times New Roman" w:cs="Times New Roman"/>
                <w:sz w:val="24"/>
                <w:szCs w:val="24"/>
              </w:rPr>
            </w:pPr>
            <w:r w:rsidRPr="002672E1">
              <w:rPr>
                <w:rFonts w:ascii="Times New Roman" w:eastAsia="Times New Roman" w:hAnsi="Times New Roman" w:cs="Times New Roman"/>
                <w:sz w:val="24"/>
                <w:szCs w:val="24"/>
                <w:lang w:eastAsia="ru-RU"/>
              </w:rPr>
              <w:t>18</w:t>
            </w:r>
          </w:p>
        </w:tc>
        <w:tc>
          <w:tcPr>
            <w:tcW w:w="864" w:type="pct"/>
            <w:shd w:val="clear" w:color="auto" w:fill="auto"/>
            <w:vAlign w:val="center"/>
          </w:tcPr>
          <w:p w14:paraId="2E01EF31" w14:textId="7B5BCA44" w:rsidR="002672E1" w:rsidRPr="002672E1" w:rsidRDefault="002672E1" w:rsidP="002672E1">
            <w:pPr>
              <w:tabs>
                <w:tab w:val="right" w:pos="851"/>
              </w:tabs>
              <w:spacing w:after="0" w:line="240" w:lineRule="auto"/>
              <w:jc w:val="both"/>
              <w:rPr>
                <w:rFonts w:ascii="Times New Roman" w:hAnsi="Times New Roman" w:cs="Times New Roman"/>
                <w:sz w:val="24"/>
                <w:szCs w:val="24"/>
              </w:rPr>
            </w:pPr>
            <w:r w:rsidRPr="002672E1">
              <w:rPr>
                <w:rFonts w:ascii="Times New Roman" w:hAnsi="Times New Roman" w:cs="Times New Roman"/>
                <w:sz w:val="24"/>
                <w:szCs w:val="24"/>
              </w:rPr>
              <w:t>Опрос; решение тестов, задач</w:t>
            </w:r>
          </w:p>
        </w:tc>
      </w:tr>
      <w:tr w:rsidR="002672E1" w:rsidRPr="002672E1" w14:paraId="37A0B2B3" w14:textId="77777777" w:rsidTr="00840F9C">
        <w:tc>
          <w:tcPr>
            <w:tcW w:w="223" w:type="pct"/>
            <w:shd w:val="clear" w:color="auto" w:fill="auto"/>
          </w:tcPr>
          <w:p w14:paraId="0BB70459" w14:textId="77777777" w:rsidR="002672E1" w:rsidRPr="002672E1" w:rsidRDefault="002672E1" w:rsidP="002672E1">
            <w:pPr>
              <w:tabs>
                <w:tab w:val="right" w:pos="851"/>
              </w:tabs>
              <w:spacing w:after="0" w:line="240" w:lineRule="auto"/>
              <w:jc w:val="both"/>
              <w:rPr>
                <w:rFonts w:ascii="Times New Roman" w:hAnsi="Times New Roman" w:cs="Times New Roman"/>
                <w:sz w:val="24"/>
                <w:szCs w:val="24"/>
              </w:rPr>
            </w:pPr>
          </w:p>
        </w:tc>
        <w:tc>
          <w:tcPr>
            <w:tcW w:w="1239" w:type="pct"/>
            <w:tcBorders>
              <w:top w:val="nil"/>
              <w:left w:val="nil"/>
              <w:bottom w:val="single" w:sz="4" w:space="0" w:color="auto"/>
              <w:right w:val="single" w:sz="4" w:space="0" w:color="auto"/>
            </w:tcBorders>
            <w:shd w:val="clear" w:color="auto" w:fill="FFFFFF"/>
          </w:tcPr>
          <w:p w14:paraId="072E85D4" w14:textId="2AD56F67" w:rsidR="002672E1" w:rsidRPr="002672E1" w:rsidRDefault="002672E1" w:rsidP="002672E1">
            <w:pPr>
              <w:tabs>
                <w:tab w:val="right" w:pos="851"/>
              </w:tabs>
              <w:spacing w:after="0" w:line="240" w:lineRule="auto"/>
              <w:rPr>
                <w:rFonts w:ascii="Times New Roman" w:hAnsi="Times New Roman" w:cs="Times New Roman"/>
                <w:sz w:val="24"/>
                <w:szCs w:val="24"/>
              </w:rPr>
            </w:pPr>
            <w:r w:rsidRPr="002672E1">
              <w:rPr>
                <w:rFonts w:ascii="Times New Roman" w:eastAsia="Times New Roman" w:hAnsi="Times New Roman" w:cs="Times New Roman"/>
                <w:sz w:val="24"/>
                <w:szCs w:val="24"/>
                <w:lang w:eastAsia="ru-RU"/>
              </w:rPr>
              <w:t>Тема 5. Способы и приемы минимизации угроз экономической безопасности регионов</w:t>
            </w:r>
          </w:p>
        </w:tc>
        <w:tc>
          <w:tcPr>
            <w:tcW w:w="433" w:type="pct"/>
            <w:tcBorders>
              <w:top w:val="nil"/>
              <w:left w:val="nil"/>
              <w:bottom w:val="single" w:sz="4" w:space="0" w:color="auto"/>
              <w:right w:val="single" w:sz="4" w:space="0" w:color="auto"/>
            </w:tcBorders>
            <w:shd w:val="clear" w:color="auto" w:fill="FFFFFF"/>
            <w:vAlign w:val="center"/>
          </w:tcPr>
          <w:p w14:paraId="1ED0D209" w14:textId="3EF6AAB6" w:rsidR="002672E1" w:rsidRPr="00C611AE" w:rsidRDefault="00C611AE" w:rsidP="002672E1">
            <w:pPr>
              <w:tabs>
                <w:tab w:val="right" w:pos="851"/>
              </w:tabs>
              <w:spacing w:after="0" w:line="240" w:lineRule="auto"/>
              <w:jc w:val="center"/>
              <w:rPr>
                <w:rFonts w:ascii="Times New Roman" w:hAnsi="Times New Roman" w:cs="Times New Roman"/>
                <w:sz w:val="24"/>
                <w:szCs w:val="24"/>
              </w:rPr>
            </w:pPr>
            <w:r w:rsidRPr="00C611AE">
              <w:rPr>
                <w:rFonts w:ascii="Times New Roman" w:eastAsia="Times New Roman" w:hAnsi="Times New Roman" w:cs="Times New Roman"/>
                <w:sz w:val="24"/>
                <w:szCs w:val="24"/>
                <w:lang w:eastAsia="ru-RU"/>
              </w:rPr>
              <w:t>30</w:t>
            </w:r>
          </w:p>
        </w:tc>
        <w:tc>
          <w:tcPr>
            <w:tcW w:w="504" w:type="pct"/>
            <w:tcBorders>
              <w:top w:val="nil"/>
              <w:left w:val="nil"/>
              <w:bottom w:val="single" w:sz="4" w:space="0" w:color="auto"/>
              <w:right w:val="single" w:sz="4" w:space="0" w:color="auto"/>
            </w:tcBorders>
            <w:shd w:val="clear" w:color="auto" w:fill="FFFFFF"/>
            <w:vAlign w:val="center"/>
          </w:tcPr>
          <w:p w14:paraId="4C1669B4" w14:textId="6585EA0B" w:rsidR="002672E1" w:rsidRPr="002672E1" w:rsidRDefault="00E576DB" w:rsidP="002672E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10</w:t>
            </w:r>
          </w:p>
        </w:tc>
        <w:tc>
          <w:tcPr>
            <w:tcW w:w="361" w:type="pct"/>
            <w:tcBorders>
              <w:top w:val="nil"/>
              <w:left w:val="nil"/>
              <w:bottom w:val="single" w:sz="4" w:space="0" w:color="auto"/>
              <w:right w:val="single" w:sz="4" w:space="0" w:color="auto"/>
            </w:tcBorders>
            <w:shd w:val="clear" w:color="auto" w:fill="FFFFFF"/>
            <w:vAlign w:val="center"/>
          </w:tcPr>
          <w:p w14:paraId="12E1EE58" w14:textId="72035080" w:rsidR="002672E1" w:rsidRPr="002672E1" w:rsidRDefault="002672E1" w:rsidP="002672E1">
            <w:pPr>
              <w:tabs>
                <w:tab w:val="right" w:pos="851"/>
              </w:tabs>
              <w:spacing w:after="0" w:line="240" w:lineRule="auto"/>
              <w:jc w:val="center"/>
              <w:rPr>
                <w:rFonts w:ascii="Times New Roman" w:hAnsi="Times New Roman" w:cs="Times New Roman"/>
                <w:sz w:val="24"/>
                <w:szCs w:val="24"/>
              </w:rPr>
            </w:pPr>
            <w:r w:rsidRPr="002672E1">
              <w:rPr>
                <w:rFonts w:ascii="Times New Roman" w:hAnsi="Times New Roman" w:cs="Times New Roman"/>
                <w:sz w:val="24"/>
                <w:szCs w:val="24"/>
              </w:rPr>
              <w:t>2</w:t>
            </w:r>
          </w:p>
        </w:tc>
        <w:tc>
          <w:tcPr>
            <w:tcW w:w="724" w:type="pct"/>
            <w:tcBorders>
              <w:top w:val="nil"/>
              <w:left w:val="nil"/>
              <w:bottom w:val="single" w:sz="4" w:space="0" w:color="auto"/>
              <w:right w:val="single" w:sz="4" w:space="0" w:color="auto"/>
            </w:tcBorders>
            <w:shd w:val="clear" w:color="auto" w:fill="FFFFFF"/>
            <w:vAlign w:val="center"/>
          </w:tcPr>
          <w:p w14:paraId="0081522E" w14:textId="2C62D3A8" w:rsidR="002672E1" w:rsidRPr="002672E1" w:rsidRDefault="002672E1" w:rsidP="002672E1">
            <w:pPr>
              <w:tabs>
                <w:tab w:val="right" w:pos="851"/>
              </w:tabs>
              <w:spacing w:after="0" w:line="240" w:lineRule="auto"/>
              <w:jc w:val="center"/>
              <w:rPr>
                <w:rFonts w:ascii="Times New Roman" w:eastAsia="Times New Roman" w:hAnsi="Times New Roman" w:cs="Times New Roman"/>
                <w:sz w:val="24"/>
                <w:szCs w:val="24"/>
                <w:lang w:eastAsia="ru-RU"/>
              </w:rPr>
            </w:pPr>
            <w:r w:rsidRPr="002672E1">
              <w:rPr>
                <w:rFonts w:ascii="Times New Roman" w:eastAsia="Times New Roman" w:hAnsi="Times New Roman" w:cs="Times New Roman"/>
                <w:sz w:val="24"/>
                <w:szCs w:val="24"/>
                <w:lang w:eastAsia="ru-RU"/>
              </w:rPr>
              <w:t>8</w:t>
            </w:r>
          </w:p>
        </w:tc>
        <w:tc>
          <w:tcPr>
            <w:tcW w:w="651" w:type="pct"/>
            <w:shd w:val="clear" w:color="auto" w:fill="auto"/>
            <w:vAlign w:val="center"/>
          </w:tcPr>
          <w:p w14:paraId="7C3A68A1" w14:textId="064D6E27" w:rsidR="002672E1" w:rsidRPr="002672E1" w:rsidRDefault="00E576DB" w:rsidP="002672E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864" w:type="pct"/>
            <w:shd w:val="clear" w:color="auto" w:fill="auto"/>
            <w:vAlign w:val="center"/>
          </w:tcPr>
          <w:p w14:paraId="67CCD1FD" w14:textId="5D7196CE" w:rsidR="002672E1" w:rsidRPr="002672E1" w:rsidRDefault="002672E1" w:rsidP="002672E1">
            <w:pPr>
              <w:tabs>
                <w:tab w:val="right" w:pos="851"/>
              </w:tabs>
              <w:spacing w:after="0" w:line="240" w:lineRule="auto"/>
              <w:jc w:val="both"/>
              <w:rPr>
                <w:rFonts w:ascii="Times New Roman" w:hAnsi="Times New Roman" w:cs="Times New Roman"/>
                <w:sz w:val="24"/>
                <w:szCs w:val="24"/>
              </w:rPr>
            </w:pPr>
            <w:r w:rsidRPr="002672E1">
              <w:rPr>
                <w:rFonts w:ascii="Times New Roman" w:hAnsi="Times New Roman" w:cs="Times New Roman"/>
                <w:sz w:val="24"/>
                <w:szCs w:val="24"/>
              </w:rPr>
              <w:t>Опрос; решение тестов, задач</w:t>
            </w:r>
          </w:p>
        </w:tc>
      </w:tr>
      <w:tr w:rsidR="004B3E63" w:rsidRPr="002672E1" w14:paraId="498FB3EB" w14:textId="77777777" w:rsidTr="00840F9C">
        <w:tc>
          <w:tcPr>
            <w:tcW w:w="223" w:type="pct"/>
            <w:shd w:val="clear" w:color="auto" w:fill="auto"/>
          </w:tcPr>
          <w:p w14:paraId="7F98FD61" w14:textId="77777777" w:rsidR="009167A0" w:rsidRPr="002672E1" w:rsidRDefault="009167A0" w:rsidP="00B63C7E">
            <w:pPr>
              <w:tabs>
                <w:tab w:val="right" w:pos="851"/>
              </w:tabs>
              <w:spacing w:after="0" w:line="240" w:lineRule="auto"/>
              <w:jc w:val="both"/>
              <w:rPr>
                <w:rFonts w:ascii="Times New Roman" w:hAnsi="Times New Roman" w:cs="Times New Roman"/>
                <w:b/>
                <w:sz w:val="24"/>
                <w:szCs w:val="24"/>
              </w:rPr>
            </w:pPr>
          </w:p>
        </w:tc>
        <w:tc>
          <w:tcPr>
            <w:tcW w:w="1239" w:type="pct"/>
            <w:shd w:val="clear" w:color="auto" w:fill="auto"/>
          </w:tcPr>
          <w:p w14:paraId="2B3D6674" w14:textId="77777777" w:rsidR="009167A0" w:rsidRPr="002672E1" w:rsidRDefault="009167A0" w:rsidP="004B3E63">
            <w:pPr>
              <w:tabs>
                <w:tab w:val="right" w:pos="851"/>
              </w:tabs>
              <w:spacing w:after="0" w:line="240" w:lineRule="auto"/>
              <w:rPr>
                <w:rFonts w:ascii="Times New Roman" w:hAnsi="Times New Roman" w:cs="Times New Roman"/>
                <w:b/>
                <w:sz w:val="24"/>
                <w:szCs w:val="24"/>
              </w:rPr>
            </w:pPr>
            <w:r w:rsidRPr="002672E1">
              <w:rPr>
                <w:rFonts w:ascii="Times New Roman" w:hAnsi="Times New Roman" w:cs="Times New Roman"/>
                <w:b/>
                <w:sz w:val="24"/>
                <w:szCs w:val="24"/>
              </w:rPr>
              <w:t xml:space="preserve">В целом по дисциплине </w:t>
            </w:r>
          </w:p>
        </w:tc>
        <w:tc>
          <w:tcPr>
            <w:tcW w:w="433" w:type="pct"/>
            <w:shd w:val="clear" w:color="auto" w:fill="auto"/>
            <w:vAlign w:val="center"/>
          </w:tcPr>
          <w:p w14:paraId="732D7501" w14:textId="3CC0E5EB" w:rsidR="002672E1" w:rsidRPr="002672E1" w:rsidRDefault="002672E1" w:rsidP="00F40F7F">
            <w:pPr>
              <w:tabs>
                <w:tab w:val="right" w:pos="851"/>
              </w:tabs>
              <w:spacing w:after="0" w:line="240" w:lineRule="auto"/>
              <w:jc w:val="center"/>
              <w:rPr>
                <w:rFonts w:ascii="Times New Roman" w:hAnsi="Times New Roman" w:cs="Times New Roman"/>
                <w:b/>
                <w:bCs/>
                <w:sz w:val="24"/>
                <w:szCs w:val="24"/>
              </w:rPr>
            </w:pPr>
            <w:r w:rsidRPr="002672E1">
              <w:rPr>
                <w:rFonts w:ascii="Times New Roman" w:hAnsi="Times New Roman" w:cs="Times New Roman"/>
                <w:b/>
                <w:bCs/>
                <w:sz w:val="24"/>
                <w:szCs w:val="24"/>
              </w:rPr>
              <w:t>144</w:t>
            </w:r>
          </w:p>
          <w:p w14:paraId="6D904B07" w14:textId="76AD50C0" w:rsidR="009167A0" w:rsidRPr="002672E1" w:rsidRDefault="009167A0" w:rsidP="00F40F7F">
            <w:pPr>
              <w:tabs>
                <w:tab w:val="right" w:pos="851"/>
              </w:tabs>
              <w:spacing w:after="0" w:line="240" w:lineRule="auto"/>
              <w:jc w:val="center"/>
              <w:rPr>
                <w:rFonts w:ascii="Times New Roman" w:hAnsi="Times New Roman" w:cs="Times New Roman"/>
                <w:b/>
                <w:bCs/>
                <w:sz w:val="24"/>
                <w:szCs w:val="24"/>
              </w:rPr>
            </w:pPr>
          </w:p>
        </w:tc>
        <w:tc>
          <w:tcPr>
            <w:tcW w:w="504" w:type="pct"/>
            <w:shd w:val="clear" w:color="auto" w:fill="auto"/>
            <w:vAlign w:val="center"/>
          </w:tcPr>
          <w:p w14:paraId="126C3BD1" w14:textId="77777777" w:rsidR="009167A0" w:rsidRPr="002672E1" w:rsidRDefault="00CF703C" w:rsidP="00F40F7F">
            <w:pPr>
              <w:tabs>
                <w:tab w:val="right" w:pos="851"/>
              </w:tabs>
              <w:spacing w:after="0" w:line="240" w:lineRule="auto"/>
              <w:jc w:val="center"/>
              <w:rPr>
                <w:rFonts w:ascii="Times New Roman" w:hAnsi="Times New Roman" w:cs="Times New Roman"/>
                <w:b/>
                <w:bCs/>
                <w:sz w:val="24"/>
                <w:szCs w:val="24"/>
              </w:rPr>
            </w:pPr>
            <w:r w:rsidRPr="002672E1">
              <w:rPr>
                <w:rFonts w:ascii="Times New Roman" w:hAnsi="Times New Roman" w:cs="Times New Roman"/>
                <w:b/>
                <w:bCs/>
                <w:sz w:val="24"/>
                <w:szCs w:val="24"/>
              </w:rPr>
              <w:t>50</w:t>
            </w:r>
          </w:p>
          <w:p w14:paraId="539B320B" w14:textId="17AFDC2E" w:rsidR="002672E1" w:rsidRPr="002672E1" w:rsidRDefault="002672E1" w:rsidP="00F40F7F">
            <w:pPr>
              <w:tabs>
                <w:tab w:val="right" w:pos="851"/>
              </w:tabs>
              <w:spacing w:after="0" w:line="240" w:lineRule="auto"/>
              <w:jc w:val="center"/>
              <w:rPr>
                <w:rFonts w:ascii="Times New Roman" w:hAnsi="Times New Roman" w:cs="Times New Roman"/>
                <w:b/>
                <w:bCs/>
                <w:sz w:val="24"/>
                <w:szCs w:val="24"/>
              </w:rPr>
            </w:pPr>
          </w:p>
        </w:tc>
        <w:tc>
          <w:tcPr>
            <w:tcW w:w="361" w:type="pct"/>
            <w:shd w:val="clear" w:color="auto" w:fill="auto"/>
            <w:vAlign w:val="center"/>
          </w:tcPr>
          <w:p w14:paraId="2A1C2479" w14:textId="77777777" w:rsidR="009167A0" w:rsidRPr="002672E1" w:rsidRDefault="00CF703C" w:rsidP="00F40F7F">
            <w:pPr>
              <w:tabs>
                <w:tab w:val="right" w:pos="851"/>
              </w:tabs>
              <w:spacing w:after="0" w:line="240" w:lineRule="auto"/>
              <w:jc w:val="center"/>
              <w:rPr>
                <w:rFonts w:ascii="Times New Roman" w:hAnsi="Times New Roman" w:cs="Times New Roman"/>
                <w:b/>
                <w:bCs/>
                <w:sz w:val="24"/>
                <w:szCs w:val="24"/>
              </w:rPr>
            </w:pPr>
            <w:r w:rsidRPr="002672E1">
              <w:rPr>
                <w:rFonts w:ascii="Times New Roman" w:hAnsi="Times New Roman" w:cs="Times New Roman"/>
                <w:b/>
                <w:bCs/>
                <w:sz w:val="24"/>
                <w:szCs w:val="24"/>
              </w:rPr>
              <w:t>16</w:t>
            </w:r>
          </w:p>
          <w:p w14:paraId="03DBBC6C" w14:textId="23D21683" w:rsidR="002672E1" w:rsidRPr="002672E1" w:rsidRDefault="002672E1" w:rsidP="00F40F7F">
            <w:pPr>
              <w:tabs>
                <w:tab w:val="right" w:pos="851"/>
              </w:tabs>
              <w:spacing w:after="0" w:line="240" w:lineRule="auto"/>
              <w:jc w:val="center"/>
              <w:rPr>
                <w:rFonts w:ascii="Times New Roman" w:hAnsi="Times New Roman" w:cs="Times New Roman"/>
                <w:b/>
                <w:bCs/>
                <w:sz w:val="24"/>
                <w:szCs w:val="24"/>
              </w:rPr>
            </w:pPr>
          </w:p>
        </w:tc>
        <w:tc>
          <w:tcPr>
            <w:tcW w:w="724" w:type="pct"/>
            <w:shd w:val="clear" w:color="auto" w:fill="auto"/>
            <w:vAlign w:val="center"/>
          </w:tcPr>
          <w:p w14:paraId="673343D8" w14:textId="77777777" w:rsidR="009167A0" w:rsidRPr="002672E1" w:rsidRDefault="00CF703C" w:rsidP="00F40F7F">
            <w:pPr>
              <w:tabs>
                <w:tab w:val="right" w:pos="851"/>
              </w:tabs>
              <w:spacing w:after="0" w:line="240" w:lineRule="auto"/>
              <w:jc w:val="center"/>
              <w:rPr>
                <w:rFonts w:ascii="Times New Roman" w:hAnsi="Times New Roman" w:cs="Times New Roman"/>
                <w:b/>
                <w:bCs/>
                <w:sz w:val="24"/>
                <w:szCs w:val="24"/>
              </w:rPr>
            </w:pPr>
            <w:r w:rsidRPr="002672E1">
              <w:rPr>
                <w:rFonts w:ascii="Times New Roman" w:hAnsi="Times New Roman" w:cs="Times New Roman"/>
                <w:b/>
                <w:bCs/>
                <w:sz w:val="24"/>
                <w:szCs w:val="24"/>
              </w:rPr>
              <w:t>34</w:t>
            </w:r>
          </w:p>
          <w:p w14:paraId="1FD82858" w14:textId="48DBDADB" w:rsidR="002672E1" w:rsidRPr="002672E1" w:rsidRDefault="002672E1" w:rsidP="00F40F7F">
            <w:pPr>
              <w:tabs>
                <w:tab w:val="right" w:pos="851"/>
              </w:tabs>
              <w:spacing w:after="0" w:line="240" w:lineRule="auto"/>
              <w:jc w:val="center"/>
              <w:rPr>
                <w:rFonts w:ascii="Times New Roman" w:hAnsi="Times New Roman" w:cs="Times New Roman"/>
                <w:b/>
                <w:bCs/>
                <w:sz w:val="24"/>
                <w:szCs w:val="24"/>
              </w:rPr>
            </w:pPr>
          </w:p>
        </w:tc>
        <w:tc>
          <w:tcPr>
            <w:tcW w:w="651" w:type="pct"/>
            <w:shd w:val="clear" w:color="auto" w:fill="auto"/>
            <w:vAlign w:val="center"/>
          </w:tcPr>
          <w:p w14:paraId="6A3361AF" w14:textId="182F5C90" w:rsidR="009167A0" w:rsidRPr="002672E1" w:rsidRDefault="00096C35" w:rsidP="00F40F7F">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94</w:t>
            </w:r>
          </w:p>
          <w:p w14:paraId="429078C8" w14:textId="34C18A5B" w:rsidR="002672E1" w:rsidRPr="002672E1" w:rsidRDefault="002672E1" w:rsidP="00F40F7F">
            <w:pPr>
              <w:tabs>
                <w:tab w:val="right" w:pos="851"/>
              </w:tabs>
              <w:spacing w:after="0" w:line="240" w:lineRule="auto"/>
              <w:jc w:val="center"/>
              <w:rPr>
                <w:rFonts w:ascii="Times New Roman" w:hAnsi="Times New Roman" w:cs="Times New Roman"/>
                <w:b/>
                <w:bCs/>
                <w:sz w:val="24"/>
                <w:szCs w:val="24"/>
              </w:rPr>
            </w:pPr>
          </w:p>
        </w:tc>
        <w:tc>
          <w:tcPr>
            <w:tcW w:w="864" w:type="pct"/>
            <w:shd w:val="clear" w:color="auto" w:fill="auto"/>
            <w:vAlign w:val="center"/>
          </w:tcPr>
          <w:p w14:paraId="3B766F11" w14:textId="38D7FAFE" w:rsidR="009167A0" w:rsidRPr="002672E1" w:rsidRDefault="00096C35" w:rsidP="00F40F7F">
            <w:pPr>
              <w:tabs>
                <w:tab w:val="right" w:pos="851"/>
              </w:tabs>
              <w:spacing w:after="0" w:line="240" w:lineRule="auto"/>
              <w:jc w:val="center"/>
              <w:rPr>
                <w:rFonts w:ascii="Times New Roman" w:hAnsi="Times New Roman" w:cs="Times New Roman"/>
                <w:sz w:val="24"/>
                <w:szCs w:val="24"/>
              </w:rPr>
            </w:pPr>
            <w:r w:rsidRPr="00494DD2">
              <w:rPr>
                <w:rFonts w:ascii="Times New Roman" w:eastAsia="Times New Roman" w:hAnsi="Times New Roman" w:cs="Times New Roman"/>
                <w:color w:val="000000"/>
                <w:sz w:val="24"/>
                <w:szCs w:val="24"/>
                <w:lang w:eastAsia="ru-RU"/>
              </w:rPr>
              <w:t xml:space="preserve">Согласно учебному </w:t>
            </w:r>
            <w:r w:rsidRPr="00494DD2">
              <w:rPr>
                <w:rFonts w:ascii="Times New Roman" w:eastAsia="Times New Roman" w:hAnsi="Times New Roman" w:cs="Times New Roman"/>
                <w:color w:val="000000"/>
                <w:sz w:val="24"/>
                <w:szCs w:val="24"/>
                <w:lang w:eastAsia="ru-RU"/>
              </w:rPr>
              <w:lastRenderedPageBreak/>
              <w:t xml:space="preserve">плану: </w:t>
            </w:r>
            <w:r w:rsidR="00053DED" w:rsidRPr="002672E1">
              <w:rPr>
                <w:rFonts w:ascii="Times New Roman" w:eastAsia="Times New Roman" w:hAnsi="Times New Roman" w:cs="Times New Roman"/>
                <w:b/>
                <w:sz w:val="24"/>
                <w:szCs w:val="24"/>
                <w:lang w:eastAsia="ru-RU"/>
              </w:rPr>
              <w:t xml:space="preserve">Контрольная </w:t>
            </w:r>
            <w:r w:rsidR="00CF703C" w:rsidRPr="002672E1">
              <w:rPr>
                <w:rFonts w:ascii="Times New Roman" w:eastAsia="Times New Roman" w:hAnsi="Times New Roman" w:cs="Times New Roman"/>
                <w:b/>
                <w:sz w:val="24"/>
                <w:szCs w:val="24"/>
                <w:lang w:eastAsia="ru-RU"/>
              </w:rPr>
              <w:t>работа</w:t>
            </w:r>
          </w:p>
        </w:tc>
      </w:tr>
      <w:tr w:rsidR="004B3E63" w:rsidRPr="002672E1" w14:paraId="02EFBB61" w14:textId="77777777" w:rsidTr="00840F9C">
        <w:tc>
          <w:tcPr>
            <w:tcW w:w="223" w:type="pct"/>
            <w:shd w:val="clear" w:color="auto" w:fill="auto"/>
          </w:tcPr>
          <w:p w14:paraId="28F628EC" w14:textId="77777777" w:rsidR="009167A0" w:rsidRPr="002672E1" w:rsidRDefault="009167A0" w:rsidP="00B63C7E">
            <w:pPr>
              <w:tabs>
                <w:tab w:val="right" w:pos="851"/>
              </w:tabs>
              <w:spacing w:after="0" w:line="240" w:lineRule="auto"/>
              <w:jc w:val="both"/>
              <w:rPr>
                <w:rFonts w:ascii="Times New Roman" w:hAnsi="Times New Roman" w:cs="Times New Roman"/>
                <w:b/>
                <w:sz w:val="24"/>
                <w:szCs w:val="24"/>
              </w:rPr>
            </w:pPr>
          </w:p>
        </w:tc>
        <w:tc>
          <w:tcPr>
            <w:tcW w:w="1239" w:type="pct"/>
            <w:shd w:val="clear" w:color="auto" w:fill="auto"/>
          </w:tcPr>
          <w:p w14:paraId="068CA474" w14:textId="77777777" w:rsidR="009167A0" w:rsidRPr="002672E1" w:rsidRDefault="009167A0" w:rsidP="00B63C7E">
            <w:pPr>
              <w:tabs>
                <w:tab w:val="right" w:pos="851"/>
              </w:tabs>
              <w:spacing w:after="0" w:line="240" w:lineRule="auto"/>
              <w:jc w:val="both"/>
              <w:rPr>
                <w:rFonts w:ascii="Times New Roman" w:hAnsi="Times New Roman" w:cs="Times New Roman"/>
                <w:b/>
                <w:sz w:val="24"/>
                <w:szCs w:val="24"/>
              </w:rPr>
            </w:pPr>
            <w:r w:rsidRPr="002672E1">
              <w:rPr>
                <w:rFonts w:ascii="Times New Roman" w:hAnsi="Times New Roman" w:cs="Times New Roman"/>
                <w:b/>
                <w:sz w:val="24"/>
                <w:szCs w:val="24"/>
              </w:rPr>
              <w:t>Итого в %</w:t>
            </w:r>
          </w:p>
        </w:tc>
        <w:tc>
          <w:tcPr>
            <w:tcW w:w="433" w:type="pct"/>
            <w:shd w:val="clear" w:color="auto" w:fill="auto"/>
          </w:tcPr>
          <w:p w14:paraId="5C8DAAE4" w14:textId="77777777" w:rsidR="009167A0" w:rsidRPr="002672E1" w:rsidRDefault="009167A0" w:rsidP="00B63C7E">
            <w:pPr>
              <w:tabs>
                <w:tab w:val="right" w:pos="851"/>
              </w:tabs>
              <w:spacing w:after="0" w:line="240" w:lineRule="auto"/>
              <w:jc w:val="both"/>
              <w:rPr>
                <w:rFonts w:ascii="Times New Roman" w:hAnsi="Times New Roman" w:cs="Times New Roman"/>
                <w:b/>
                <w:sz w:val="24"/>
                <w:szCs w:val="24"/>
              </w:rPr>
            </w:pPr>
          </w:p>
        </w:tc>
        <w:tc>
          <w:tcPr>
            <w:tcW w:w="504" w:type="pct"/>
            <w:shd w:val="clear" w:color="auto" w:fill="auto"/>
            <w:vAlign w:val="center"/>
          </w:tcPr>
          <w:p w14:paraId="41E1C1DF" w14:textId="645A43FC" w:rsidR="009167A0" w:rsidRPr="002672E1" w:rsidRDefault="002672E1" w:rsidP="00053DED">
            <w:pPr>
              <w:tabs>
                <w:tab w:val="right" w:pos="851"/>
              </w:tabs>
              <w:spacing w:after="0" w:line="240" w:lineRule="auto"/>
              <w:jc w:val="center"/>
              <w:rPr>
                <w:rFonts w:ascii="Times New Roman" w:hAnsi="Times New Roman" w:cs="Times New Roman"/>
                <w:b/>
                <w:sz w:val="24"/>
                <w:szCs w:val="24"/>
              </w:rPr>
            </w:pPr>
            <w:r w:rsidRPr="002672E1">
              <w:rPr>
                <w:rFonts w:ascii="Times New Roman" w:hAnsi="Times New Roman" w:cs="Times New Roman"/>
                <w:b/>
                <w:sz w:val="24"/>
                <w:szCs w:val="24"/>
              </w:rPr>
              <w:t>35</w:t>
            </w:r>
            <w:r w:rsidR="009167A0" w:rsidRPr="002672E1">
              <w:rPr>
                <w:rFonts w:ascii="Times New Roman" w:hAnsi="Times New Roman" w:cs="Times New Roman"/>
                <w:b/>
                <w:sz w:val="24"/>
                <w:szCs w:val="24"/>
              </w:rPr>
              <w:t>%</w:t>
            </w:r>
          </w:p>
        </w:tc>
        <w:tc>
          <w:tcPr>
            <w:tcW w:w="361" w:type="pct"/>
            <w:shd w:val="clear" w:color="auto" w:fill="auto"/>
            <w:vAlign w:val="center"/>
          </w:tcPr>
          <w:p w14:paraId="0CD76813" w14:textId="5CC4E0EF" w:rsidR="009167A0" w:rsidRPr="002672E1" w:rsidRDefault="00863515" w:rsidP="00053DED">
            <w:pPr>
              <w:tabs>
                <w:tab w:val="right" w:pos="851"/>
              </w:tabs>
              <w:spacing w:after="0" w:line="240" w:lineRule="auto"/>
              <w:jc w:val="center"/>
              <w:rPr>
                <w:rFonts w:ascii="Times New Roman" w:hAnsi="Times New Roman" w:cs="Times New Roman"/>
                <w:b/>
                <w:sz w:val="24"/>
                <w:szCs w:val="24"/>
              </w:rPr>
            </w:pPr>
            <w:r w:rsidRPr="002672E1">
              <w:rPr>
                <w:rFonts w:ascii="Times New Roman" w:hAnsi="Times New Roman" w:cs="Times New Roman"/>
                <w:b/>
                <w:sz w:val="24"/>
                <w:szCs w:val="24"/>
              </w:rPr>
              <w:t>32</w:t>
            </w:r>
            <w:r w:rsidR="009167A0" w:rsidRPr="002672E1">
              <w:rPr>
                <w:rFonts w:ascii="Times New Roman" w:hAnsi="Times New Roman" w:cs="Times New Roman"/>
                <w:b/>
                <w:sz w:val="24"/>
                <w:szCs w:val="24"/>
              </w:rPr>
              <w:t>%</w:t>
            </w:r>
          </w:p>
        </w:tc>
        <w:tc>
          <w:tcPr>
            <w:tcW w:w="724" w:type="pct"/>
            <w:shd w:val="clear" w:color="auto" w:fill="auto"/>
            <w:vAlign w:val="center"/>
          </w:tcPr>
          <w:p w14:paraId="3EC04F22" w14:textId="375EB9F9" w:rsidR="009167A0" w:rsidRPr="002672E1" w:rsidRDefault="00863515" w:rsidP="00053DED">
            <w:pPr>
              <w:tabs>
                <w:tab w:val="right" w:pos="851"/>
              </w:tabs>
              <w:spacing w:after="0" w:line="240" w:lineRule="auto"/>
              <w:jc w:val="center"/>
              <w:rPr>
                <w:rFonts w:ascii="Times New Roman" w:hAnsi="Times New Roman" w:cs="Times New Roman"/>
                <w:b/>
                <w:sz w:val="24"/>
                <w:szCs w:val="24"/>
              </w:rPr>
            </w:pPr>
            <w:r w:rsidRPr="002672E1">
              <w:rPr>
                <w:rFonts w:ascii="Times New Roman" w:hAnsi="Times New Roman" w:cs="Times New Roman"/>
                <w:b/>
                <w:sz w:val="24"/>
                <w:szCs w:val="24"/>
              </w:rPr>
              <w:t>68</w:t>
            </w:r>
            <w:r w:rsidR="009167A0" w:rsidRPr="002672E1">
              <w:rPr>
                <w:rFonts w:ascii="Times New Roman" w:hAnsi="Times New Roman" w:cs="Times New Roman"/>
                <w:b/>
                <w:sz w:val="24"/>
                <w:szCs w:val="24"/>
              </w:rPr>
              <w:t>%</w:t>
            </w:r>
          </w:p>
        </w:tc>
        <w:tc>
          <w:tcPr>
            <w:tcW w:w="651" w:type="pct"/>
            <w:shd w:val="clear" w:color="auto" w:fill="auto"/>
            <w:vAlign w:val="center"/>
          </w:tcPr>
          <w:p w14:paraId="72A8A7F6" w14:textId="43EF38F0" w:rsidR="009167A0" w:rsidRPr="002672E1" w:rsidRDefault="00A14658" w:rsidP="00053DED">
            <w:pPr>
              <w:tabs>
                <w:tab w:val="right" w:pos="851"/>
              </w:tabs>
              <w:spacing w:after="0" w:line="240" w:lineRule="auto"/>
              <w:jc w:val="center"/>
              <w:rPr>
                <w:rFonts w:ascii="Times New Roman" w:hAnsi="Times New Roman" w:cs="Times New Roman"/>
                <w:b/>
                <w:sz w:val="24"/>
                <w:szCs w:val="24"/>
              </w:rPr>
            </w:pPr>
            <w:r w:rsidRPr="00EE66C4">
              <w:rPr>
                <w:rFonts w:ascii="Times New Roman" w:hAnsi="Times New Roman" w:cs="Times New Roman"/>
                <w:b/>
                <w:sz w:val="24"/>
                <w:szCs w:val="24"/>
              </w:rPr>
              <w:t>65</w:t>
            </w:r>
            <w:r w:rsidR="009167A0" w:rsidRPr="00EE66C4">
              <w:rPr>
                <w:rFonts w:ascii="Times New Roman" w:hAnsi="Times New Roman" w:cs="Times New Roman"/>
                <w:b/>
                <w:sz w:val="24"/>
                <w:szCs w:val="24"/>
              </w:rPr>
              <w:t>%</w:t>
            </w:r>
          </w:p>
        </w:tc>
        <w:tc>
          <w:tcPr>
            <w:tcW w:w="864" w:type="pct"/>
            <w:shd w:val="clear" w:color="auto" w:fill="auto"/>
          </w:tcPr>
          <w:p w14:paraId="4B4075B0" w14:textId="77777777" w:rsidR="009167A0" w:rsidRPr="002672E1" w:rsidRDefault="009167A0" w:rsidP="00B63C7E">
            <w:pPr>
              <w:tabs>
                <w:tab w:val="right" w:pos="851"/>
              </w:tabs>
              <w:spacing w:after="0" w:line="240" w:lineRule="auto"/>
              <w:jc w:val="both"/>
              <w:rPr>
                <w:rFonts w:ascii="Times New Roman" w:hAnsi="Times New Roman" w:cs="Times New Roman"/>
                <w:b/>
                <w:sz w:val="24"/>
                <w:szCs w:val="24"/>
              </w:rPr>
            </w:pPr>
          </w:p>
        </w:tc>
      </w:tr>
    </w:tbl>
    <w:p w14:paraId="54B3C607" w14:textId="77777777" w:rsidR="00840F9C" w:rsidRPr="000C3338" w:rsidRDefault="00840F9C" w:rsidP="00840F9C">
      <w:pPr>
        <w:autoSpaceDN w:val="0"/>
        <w:spacing w:line="256" w:lineRule="auto"/>
        <w:jc w:val="both"/>
        <w:rPr>
          <w:rFonts w:ascii="Times New Roman" w:eastAsia="Times New Roman" w:hAnsi="Times New Roman" w:cs="Times New Roman"/>
          <w:b/>
          <w:sz w:val="28"/>
          <w:szCs w:val="28"/>
          <w:lang w:eastAsia="ru-RU"/>
        </w:rPr>
      </w:pPr>
      <w:r w:rsidRPr="000C3338">
        <w:rPr>
          <w:rFonts w:ascii="Times New Roman" w:eastAsia="Calibri" w:hAnsi="Times New Roman" w:cs="Times New Roman"/>
          <w:sz w:val="28"/>
          <w:szCs w:val="28"/>
        </w:rPr>
        <w:t>*</w:t>
      </w:r>
      <w:r w:rsidRPr="000C3338">
        <w:rPr>
          <w:rFonts w:ascii="Times New Roman" w:eastAsia="Calibri" w:hAnsi="Times New Roman" w:cs="Times New Roman"/>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528B755F" w14:textId="03A6BE93"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31"/>
    </w:p>
    <w:p w14:paraId="18BF8641" w14:textId="06D77769" w:rsidR="00923A8E" w:rsidRPr="00F51835" w:rsidRDefault="001B1EEE" w:rsidP="00337BBF">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F51835">
        <w:rPr>
          <w:rFonts w:ascii="Times New Roman" w:eastAsia="Times New Roman" w:hAnsi="Times New Roman" w:cs="Times New Roman"/>
          <w:sz w:val="28"/>
          <w:szCs w:val="28"/>
          <w:lang w:eastAsia="ru-RU"/>
        </w:rPr>
        <w:t xml:space="preserve">Таблица </w:t>
      </w:r>
      <w:r w:rsidR="004634D5" w:rsidRPr="00337BBF">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0C3E7B" w14:paraId="2A631598" w14:textId="77777777" w:rsidTr="00F74A5F">
        <w:tc>
          <w:tcPr>
            <w:tcW w:w="2263" w:type="dxa"/>
          </w:tcPr>
          <w:p w14:paraId="068E3340" w14:textId="77777777" w:rsidR="00F74A5F" w:rsidRPr="000C3E7B" w:rsidRDefault="00F74A5F" w:rsidP="000C3E7B">
            <w:pPr>
              <w:jc w:val="center"/>
              <w:rPr>
                <w:rFonts w:ascii="Times New Roman" w:eastAsia="Times New Roman" w:hAnsi="Times New Roman"/>
                <w:b/>
                <w:sz w:val="24"/>
                <w:szCs w:val="24"/>
              </w:rPr>
            </w:pPr>
            <w:bookmarkStart w:id="32" w:name="_Toc423707039"/>
            <w:r w:rsidRPr="000C3E7B">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0C3E7B" w:rsidRDefault="00F74A5F" w:rsidP="000C3E7B">
            <w:pPr>
              <w:jc w:val="center"/>
              <w:rPr>
                <w:rFonts w:ascii="Times New Roman" w:eastAsia="Times New Roman" w:hAnsi="Times New Roman"/>
                <w:b/>
                <w:sz w:val="24"/>
                <w:szCs w:val="24"/>
              </w:rPr>
            </w:pPr>
            <w:r w:rsidRPr="000C3E7B">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0C3E7B" w:rsidRDefault="00F74A5F" w:rsidP="000C3E7B">
            <w:pPr>
              <w:jc w:val="center"/>
              <w:rPr>
                <w:rFonts w:ascii="Times New Roman" w:eastAsia="Times New Roman" w:hAnsi="Times New Roman"/>
                <w:b/>
                <w:sz w:val="24"/>
                <w:szCs w:val="24"/>
              </w:rPr>
            </w:pPr>
            <w:r w:rsidRPr="000C3E7B">
              <w:rPr>
                <w:rFonts w:ascii="Times New Roman" w:eastAsia="Times New Roman" w:hAnsi="Times New Roman"/>
                <w:b/>
                <w:sz w:val="24"/>
                <w:szCs w:val="24"/>
              </w:rPr>
              <w:t>Формы проведения занятий</w:t>
            </w:r>
          </w:p>
        </w:tc>
      </w:tr>
      <w:tr w:rsidR="00F40F7F" w:rsidRPr="000C3E7B" w14:paraId="037B37FA" w14:textId="77777777" w:rsidTr="00F40F7F">
        <w:tc>
          <w:tcPr>
            <w:tcW w:w="2263" w:type="dxa"/>
            <w:tcBorders>
              <w:top w:val="single" w:sz="4" w:space="0" w:color="auto"/>
              <w:left w:val="single" w:sz="4" w:space="0" w:color="auto"/>
              <w:bottom w:val="single" w:sz="4" w:space="0" w:color="auto"/>
              <w:right w:val="single" w:sz="4" w:space="0" w:color="auto"/>
            </w:tcBorders>
            <w:shd w:val="clear" w:color="auto" w:fill="FFFFFF"/>
          </w:tcPr>
          <w:p w14:paraId="59DCCF00" w14:textId="397ABDAD" w:rsidR="00F40F7F" w:rsidRPr="000C3E7B" w:rsidRDefault="00F40F7F" w:rsidP="000C3E7B">
            <w:pPr>
              <w:autoSpaceDE w:val="0"/>
              <w:autoSpaceDN w:val="0"/>
              <w:adjustRightInd w:val="0"/>
              <w:ind w:firstLine="22"/>
              <w:rPr>
                <w:rFonts w:ascii="Times New Roman" w:eastAsia="Times New Roman" w:hAnsi="Times New Roman"/>
                <w:sz w:val="24"/>
                <w:szCs w:val="24"/>
                <w:highlight w:val="green"/>
                <w:lang w:eastAsia="ru-RU"/>
              </w:rPr>
            </w:pPr>
            <w:r w:rsidRPr="000C3E7B">
              <w:rPr>
                <w:rFonts w:ascii="Times New Roman" w:eastAsia="Times New Roman" w:hAnsi="Times New Roman"/>
                <w:sz w:val="24"/>
                <w:szCs w:val="24"/>
                <w:lang w:eastAsia="ru-RU"/>
              </w:rPr>
              <w:t>Тема 1. Теоретические аспекты национальной и региональной безопасности.</w:t>
            </w:r>
          </w:p>
        </w:tc>
        <w:tc>
          <w:tcPr>
            <w:tcW w:w="5812" w:type="dxa"/>
          </w:tcPr>
          <w:p w14:paraId="5B75002B" w14:textId="491D917A" w:rsidR="00F40F7F" w:rsidRPr="000C3E7B" w:rsidRDefault="00F40F7F" w:rsidP="000C3E7B">
            <w:pPr>
              <w:numPr>
                <w:ilvl w:val="0"/>
                <w:numId w:val="20"/>
              </w:numPr>
              <w:ind w:left="36" w:firstLine="283"/>
              <w:contextualSpacing/>
              <w:jc w:val="both"/>
              <w:rPr>
                <w:rFonts w:ascii="Times New Roman" w:hAnsi="Times New Roman"/>
                <w:bCs/>
                <w:sz w:val="24"/>
                <w:szCs w:val="24"/>
              </w:rPr>
            </w:pPr>
            <w:r w:rsidRPr="000C3E7B">
              <w:rPr>
                <w:rFonts w:ascii="Times New Roman" w:hAnsi="Times New Roman"/>
                <w:bCs/>
                <w:sz w:val="24"/>
                <w:szCs w:val="24"/>
              </w:rPr>
              <w:t>Понятие государственной безопасности и национальной безопасности». Сходства и отличия</w:t>
            </w:r>
          </w:p>
          <w:p w14:paraId="32944624" w14:textId="7E425B68" w:rsidR="00F40F7F" w:rsidRPr="000C3E7B" w:rsidRDefault="00F40F7F" w:rsidP="000C3E7B">
            <w:pPr>
              <w:numPr>
                <w:ilvl w:val="0"/>
                <w:numId w:val="20"/>
              </w:numPr>
              <w:ind w:left="36" w:firstLine="283"/>
              <w:contextualSpacing/>
              <w:jc w:val="both"/>
              <w:rPr>
                <w:rFonts w:ascii="Times New Roman" w:hAnsi="Times New Roman"/>
                <w:bCs/>
                <w:sz w:val="24"/>
                <w:szCs w:val="24"/>
              </w:rPr>
            </w:pPr>
            <w:r w:rsidRPr="000C3E7B">
              <w:rPr>
                <w:rFonts w:ascii="Times New Roman" w:hAnsi="Times New Roman"/>
                <w:bCs/>
                <w:sz w:val="24"/>
                <w:szCs w:val="24"/>
              </w:rPr>
              <w:t>Основные аспекты понятия «система национальной безопасности».</w:t>
            </w:r>
          </w:p>
          <w:p w14:paraId="7D53A8B8" w14:textId="31CEBBDE" w:rsidR="00F40F7F" w:rsidRPr="000C3E7B" w:rsidRDefault="00F40F7F" w:rsidP="000C3E7B">
            <w:pPr>
              <w:numPr>
                <w:ilvl w:val="0"/>
                <w:numId w:val="20"/>
              </w:numPr>
              <w:ind w:left="36" w:firstLine="283"/>
              <w:contextualSpacing/>
              <w:jc w:val="both"/>
              <w:rPr>
                <w:rFonts w:ascii="Times New Roman" w:hAnsi="Times New Roman"/>
                <w:bCs/>
                <w:sz w:val="24"/>
                <w:szCs w:val="24"/>
              </w:rPr>
            </w:pPr>
            <w:r w:rsidRPr="000C3E7B">
              <w:rPr>
                <w:rFonts w:ascii="Times New Roman" w:hAnsi="Times New Roman"/>
                <w:bCs/>
                <w:sz w:val="24"/>
                <w:szCs w:val="24"/>
              </w:rPr>
              <w:t>Понятие системы национальной безопасности и ее основа.</w:t>
            </w:r>
          </w:p>
          <w:p w14:paraId="78EC6893" w14:textId="77777777" w:rsidR="00F40F7F" w:rsidRPr="000C3E7B" w:rsidRDefault="00F40F7F" w:rsidP="000C3E7B">
            <w:pPr>
              <w:numPr>
                <w:ilvl w:val="0"/>
                <w:numId w:val="20"/>
              </w:numPr>
              <w:ind w:left="36" w:firstLine="283"/>
              <w:contextualSpacing/>
              <w:jc w:val="both"/>
              <w:rPr>
                <w:rFonts w:ascii="Times New Roman" w:hAnsi="Times New Roman"/>
                <w:bCs/>
                <w:sz w:val="24"/>
                <w:szCs w:val="24"/>
              </w:rPr>
            </w:pPr>
            <w:r w:rsidRPr="000C3E7B">
              <w:rPr>
                <w:rFonts w:ascii="Times New Roman" w:hAnsi="Times New Roman"/>
                <w:bCs/>
                <w:sz w:val="24"/>
                <w:szCs w:val="24"/>
              </w:rPr>
              <w:t>Сущность и содержание категории «экономическая безопасность»</w:t>
            </w:r>
          </w:p>
          <w:p w14:paraId="2074BED3" w14:textId="2C3F1A6D" w:rsidR="00F40F7F" w:rsidRPr="000C3E7B" w:rsidRDefault="00F40F7F" w:rsidP="000C3E7B">
            <w:pPr>
              <w:numPr>
                <w:ilvl w:val="0"/>
                <w:numId w:val="20"/>
              </w:numPr>
              <w:ind w:left="36" w:firstLine="283"/>
              <w:contextualSpacing/>
              <w:jc w:val="both"/>
              <w:rPr>
                <w:rFonts w:ascii="Times New Roman" w:hAnsi="Times New Roman"/>
                <w:bCs/>
                <w:sz w:val="24"/>
                <w:szCs w:val="24"/>
              </w:rPr>
            </w:pPr>
            <w:r w:rsidRPr="000C3E7B">
              <w:rPr>
                <w:rFonts w:ascii="Times New Roman" w:hAnsi="Times New Roman"/>
                <w:bCs/>
                <w:sz w:val="24"/>
                <w:szCs w:val="24"/>
              </w:rPr>
              <w:t>Цели, основные направления и задачи государственной политики в сфере обеспечения экономической безопасности.</w:t>
            </w:r>
          </w:p>
          <w:p w14:paraId="1E1127FB" w14:textId="0527143B" w:rsidR="00F40F7F" w:rsidRPr="000C3E7B" w:rsidRDefault="00F40F7F" w:rsidP="000C3E7B">
            <w:pPr>
              <w:tabs>
                <w:tab w:val="left" w:pos="27"/>
              </w:tabs>
              <w:ind w:left="27"/>
              <w:jc w:val="center"/>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 xml:space="preserve">Рекомендуемые источники: </w:t>
            </w:r>
          </w:p>
          <w:p w14:paraId="13378B8C" w14:textId="77777777" w:rsidR="00F40F7F" w:rsidRPr="000C3E7B" w:rsidRDefault="00F40F7F" w:rsidP="000C3E7B">
            <w:pPr>
              <w:tabs>
                <w:tab w:val="left" w:pos="27"/>
              </w:tabs>
              <w:ind w:left="27"/>
              <w:jc w:val="center"/>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Основная 1-3.</w:t>
            </w:r>
          </w:p>
          <w:p w14:paraId="54F138A6" w14:textId="58CB385A" w:rsidR="00F40F7F" w:rsidRPr="000C3E7B" w:rsidRDefault="00F40F7F" w:rsidP="000C3E7B">
            <w:pPr>
              <w:tabs>
                <w:tab w:val="left" w:pos="27"/>
              </w:tabs>
              <w:ind w:left="27"/>
              <w:jc w:val="center"/>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Дополнительная 1-4.</w:t>
            </w:r>
          </w:p>
          <w:p w14:paraId="39B08751" w14:textId="1D7B6FFC" w:rsidR="00F40F7F" w:rsidRPr="000C3E7B" w:rsidRDefault="00F40F7F" w:rsidP="000C3E7B">
            <w:pPr>
              <w:widowControl w:val="0"/>
              <w:tabs>
                <w:tab w:val="left" w:pos="27"/>
              </w:tabs>
              <w:ind w:left="27"/>
              <w:jc w:val="center"/>
              <w:rPr>
                <w:rFonts w:ascii="Times New Roman" w:eastAsia="Times New Roman" w:hAnsi="Times New Roman"/>
                <w:i/>
                <w:sz w:val="24"/>
                <w:szCs w:val="24"/>
                <w:highlight w:val="green"/>
                <w:lang w:eastAsia="ru-RU"/>
              </w:rPr>
            </w:pPr>
            <w:r w:rsidRPr="000C3E7B">
              <w:rPr>
                <w:rFonts w:ascii="Times New Roman" w:eastAsia="Times New Roman" w:hAnsi="Times New Roman"/>
                <w:i/>
                <w:sz w:val="24"/>
                <w:szCs w:val="24"/>
                <w:lang w:eastAsia="ru-RU"/>
              </w:rPr>
              <w:t>Интернет-ресурсы 1-10.</w:t>
            </w:r>
          </w:p>
        </w:tc>
        <w:tc>
          <w:tcPr>
            <w:tcW w:w="1744" w:type="dxa"/>
            <w:shd w:val="clear" w:color="auto" w:fill="auto"/>
          </w:tcPr>
          <w:p w14:paraId="40706E93" w14:textId="77777777" w:rsidR="00F40F7F" w:rsidRPr="000C3E7B" w:rsidRDefault="00F40F7F" w:rsidP="000C3E7B">
            <w:pPr>
              <w:ind w:firstLine="22"/>
              <w:jc w:val="both"/>
              <w:rPr>
                <w:rFonts w:ascii="Times New Roman" w:eastAsia="Times New Roman" w:hAnsi="Times New Roman"/>
                <w:noProof/>
                <w:sz w:val="24"/>
                <w:szCs w:val="24"/>
                <w:lang w:eastAsia="ru-RU"/>
              </w:rPr>
            </w:pPr>
            <w:r w:rsidRPr="000C3E7B">
              <w:rPr>
                <w:rFonts w:ascii="Times New Roman" w:eastAsia="Times New Roman" w:hAnsi="Times New Roman"/>
                <w:noProof/>
                <w:sz w:val="24"/>
                <w:szCs w:val="24"/>
                <w:lang w:eastAsia="ru-RU"/>
              </w:rPr>
              <w:t>Решение тестов</w:t>
            </w:r>
          </w:p>
          <w:p w14:paraId="344EDCA3" w14:textId="77777777" w:rsidR="00F40F7F" w:rsidRPr="000C3E7B" w:rsidRDefault="00F40F7F" w:rsidP="000C3E7B">
            <w:pPr>
              <w:ind w:firstLine="22"/>
              <w:jc w:val="both"/>
              <w:rPr>
                <w:rFonts w:ascii="Times New Roman" w:eastAsia="Times New Roman" w:hAnsi="Times New Roman"/>
                <w:noProof/>
                <w:sz w:val="24"/>
                <w:szCs w:val="24"/>
                <w:lang w:eastAsia="ru-RU"/>
              </w:rPr>
            </w:pPr>
            <w:r w:rsidRPr="000C3E7B">
              <w:rPr>
                <w:rFonts w:ascii="Times New Roman" w:eastAsia="Times New Roman" w:hAnsi="Times New Roman"/>
                <w:noProof/>
                <w:sz w:val="24"/>
                <w:szCs w:val="24"/>
                <w:lang w:eastAsia="ru-RU"/>
              </w:rPr>
              <w:t>Презентация</w:t>
            </w:r>
          </w:p>
          <w:p w14:paraId="44440964" w14:textId="76D28827" w:rsidR="00F40F7F" w:rsidRPr="000C3E7B" w:rsidRDefault="00F40F7F" w:rsidP="000C3E7B">
            <w:pPr>
              <w:widowControl w:val="0"/>
              <w:ind w:firstLine="22"/>
              <w:rPr>
                <w:rFonts w:ascii="Times New Roman" w:hAnsi="Times New Roman"/>
                <w:sz w:val="24"/>
                <w:szCs w:val="24"/>
              </w:rPr>
            </w:pPr>
            <w:r w:rsidRPr="000C3E7B">
              <w:rPr>
                <w:rFonts w:ascii="Times New Roman" w:eastAsia="Times New Roman" w:hAnsi="Times New Roman"/>
                <w:noProof/>
                <w:sz w:val="24"/>
                <w:szCs w:val="24"/>
                <w:lang w:eastAsia="ru-RU"/>
              </w:rPr>
              <w:t xml:space="preserve">Устные ответы </w:t>
            </w:r>
          </w:p>
          <w:p w14:paraId="1E3572A0" w14:textId="1A65C02E" w:rsidR="00F40F7F" w:rsidRPr="000C3E7B" w:rsidRDefault="00F40F7F" w:rsidP="000C3E7B">
            <w:pPr>
              <w:keepNext/>
              <w:widowControl w:val="0"/>
              <w:autoSpaceDE w:val="0"/>
              <w:autoSpaceDN w:val="0"/>
              <w:adjustRightInd w:val="0"/>
              <w:ind w:firstLine="22"/>
              <w:rPr>
                <w:rFonts w:ascii="Times New Roman" w:hAnsi="Times New Roman"/>
                <w:sz w:val="24"/>
                <w:szCs w:val="24"/>
              </w:rPr>
            </w:pPr>
          </w:p>
        </w:tc>
      </w:tr>
      <w:tr w:rsidR="00F40F7F" w:rsidRPr="000C3E7B" w14:paraId="0B2BAB31" w14:textId="77777777" w:rsidTr="00F40F7F">
        <w:tc>
          <w:tcPr>
            <w:tcW w:w="2263" w:type="dxa"/>
            <w:tcBorders>
              <w:top w:val="single" w:sz="4" w:space="0" w:color="auto"/>
              <w:left w:val="single" w:sz="4" w:space="0" w:color="auto"/>
              <w:bottom w:val="single" w:sz="4" w:space="0" w:color="auto"/>
              <w:right w:val="single" w:sz="4" w:space="0" w:color="auto"/>
            </w:tcBorders>
            <w:shd w:val="clear" w:color="auto" w:fill="FFFFFF"/>
          </w:tcPr>
          <w:p w14:paraId="291F1440" w14:textId="779D51BE" w:rsidR="00F40F7F" w:rsidRPr="000C3E7B" w:rsidRDefault="00F40F7F" w:rsidP="000C3E7B">
            <w:pPr>
              <w:autoSpaceDE w:val="0"/>
              <w:autoSpaceDN w:val="0"/>
              <w:adjustRightInd w:val="0"/>
              <w:ind w:firstLine="22"/>
              <w:rPr>
                <w:rFonts w:ascii="Times New Roman" w:eastAsia="Times New Roman" w:hAnsi="Times New Roman"/>
                <w:sz w:val="24"/>
                <w:szCs w:val="24"/>
                <w:highlight w:val="green"/>
                <w:lang w:eastAsia="ru-RU"/>
              </w:rPr>
            </w:pPr>
            <w:r w:rsidRPr="000C3E7B">
              <w:rPr>
                <w:rFonts w:ascii="Times New Roman" w:eastAsia="Times New Roman" w:hAnsi="Times New Roman"/>
                <w:sz w:val="24"/>
                <w:szCs w:val="24"/>
                <w:lang w:eastAsia="ru-RU"/>
              </w:rPr>
              <w:t>Тема 2. Нормативно-правовые основы обеспечения национальной безопасности</w:t>
            </w:r>
          </w:p>
        </w:tc>
        <w:tc>
          <w:tcPr>
            <w:tcW w:w="5812" w:type="dxa"/>
            <w:shd w:val="clear" w:color="auto" w:fill="auto"/>
          </w:tcPr>
          <w:p w14:paraId="47C72F83" w14:textId="77777777" w:rsidR="00F57B57" w:rsidRDefault="00F40F7F" w:rsidP="00F57B57">
            <w:pPr>
              <w:pStyle w:val="af0"/>
              <w:numPr>
                <w:ilvl w:val="0"/>
                <w:numId w:val="6"/>
              </w:numPr>
              <w:tabs>
                <w:tab w:val="left" w:pos="0"/>
              </w:tabs>
              <w:spacing w:after="0" w:line="240" w:lineRule="auto"/>
              <w:ind w:left="41" w:firstLine="142"/>
              <w:jc w:val="both"/>
              <w:rPr>
                <w:rFonts w:ascii="Times New Roman" w:eastAsia="Times New Roman" w:hAnsi="Times New Roman"/>
                <w:sz w:val="24"/>
                <w:szCs w:val="24"/>
                <w:lang w:eastAsia="ru-RU"/>
              </w:rPr>
            </w:pPr>
            <w:r w:rsidRPr="00F57B57">
              <w:rPr>
                <w:rFonts w:ascii="Times New Roman" w:eastAsia="Times New Roman" w:hAnsi="Times New Roman"/>
                <w:sz w:val="24"/>
                <w:szCs w:val="24"/>
                <w:lang w:eastAsia="ru-RU"/>
              </w:rPr>
              <w:t xml:space="preserve">Основные разделы </w:t>
            </w:r>
            <w:r w:rsidR="00F57B57" w:rsidRPr="00F57B57">
              <w:rPr>
                <w:rFonts w:ascii="Times New Roman" w:eastAsia="Times New Roman" w:hAnsi="Times New Roman"/>
                <w:sz w:val="24"/>
                <w:szCs w:val="24"/>
                <w:lang w:eastAsia="ru-RU"/>
              </w:rPr>
              <w:t>С</w:t>
            </w:r>
            <w:r w:rsidRPr="00F57B57">
              <w:rPr>
                <w:rFonts w:ascii="Times New Roman" w:eastAsia="Times New Roman" w:hAnsi="Times New Roman"/>
                <w:sz w:val="24"/>
                <w:szCs w:val="24"/>
                <w:lang w:eastAsia="ru-RU"/>
              </w:rPr>
              <w:t>тратегии экономической безопасности РФ</w:t>
            </w:r>
            <w:r w:rsidR="00F57B57" w:rsidRPr="00F57B57">
              <w:rPr>
                <w:rFonts w:ascii="Times New Roman" w:eastAsia="Times New Roman" w:hAnsi="Times New Roman"/>
                <w:sz w:val="24"/>
                <w:szCs w:val="24"/>
                <w:lang w:eastAsia="ru-RU"/>
              </w:rPr>
              <w:t xml:space="preserve"> до 2030 г.</w:t>
            </w:r>
          </w:p>
          <w:p w14:paraId="4AE370CC" w14:textId="0339498C" w:rsidR="00F40F7F" w:rsidRPr="00F57B57" w:rsidRDefault="00F40F7F" w:rsidP="00F57B57">
            <w:pPr>
              <w:pStyle w:val="af0"/>
              <w:numPr>
                <w:ilvl w:val="0"/>
                <w:numId w:val="6"/>
              </w:numPr>
              <w:tabs>
                <w:tab w:val="left" w:pos="0"/>
              </w:tabs>
              <w:spacing w:after="0" w:line="240" w:lineRule="auto"/>
              <w:ind w:left="41" w:firstLine="142"/>
              <w:jc w:val="both"/>
              <w:rPr>
                <w:rFonts w:ascii="Times New Roman" w:eastAsia="Times New Roman" w:hAnsi="Times New Roman"/>
                <w:sz w:val="24"/>
                <w:szCs w:val="24"/>
                <w:lang w:eastAsia="ru-RU"/>
              </w:rPr>
            </w:pPr>
            <w:r w:rsidRPr="00F57B57">
              <w:rPr>
                <w:rFonts w:ascii="Times New Roman" w:eastAsia="Times New Roman" w:hAnsi="Times New Roman"/>
                <w:sz w:val="24"/>
                <w:szCs w:val="24"/>
                <w:lang w:eastAsia="ru-RU"/>
              </w:rPr>
              <w:t>Основные положения, учитываемые при разработке нормативно-правовой базы регулирования обеспечения национальной и региональной экономической безопасности.</w:t>
            </w:r>
          </w:p>
          <w:p w14:paraId="126B25EB" w14:textId="62D7241C" w:rsidR="00F40F7F" w:rsidRPr="000C3E7B" w:rsidRDefault="00F40F7F" w:rsidP="000C3E7B">
            <w:pPr>
              <w:pStyle w:val="af0"/>
              <w:numPr>
                <w:ilvl w:val="0"/>
                <w:numId w:val="6"/>
              </w:numPr>
              <w:tabs>
                <w:tab w:val="left" w:pos="0"/>
              </w:tabs>
              <w:spacing w:after="0" w:line="240" w:lineRule="auto"/>
              <w:ind w:left="41" w:firstLine="142"/>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Основные элементы административно-правового механизма обеспечения экономической безопасности.</w:t>
            </w:r>
          </w:p>
          <w:p w14:paraId="339A59C0" w14:textId="73A7DC5F" w:rsidR="00F40F7F" w:rsidRPr="000C3E7B" w:rsidRDefault="00F40F7F" w:rsidP="000C3E7B">
            <w:pPr>
              <w:pStyle w:val="af0"/>
              <w:numPr>
                <w:ilvl w:val="0"/>
                <w:numId w:val="6"/>
              </w:numPr>
              <w:tabs>
                <w:tab w:val="left" w:pos="0"/>
              </w:tabs>
              <w:spacing w:after="0" w:line="240" w:lineRule="auto"/>
              <w:ind w:left="41" w:firstLine="142"/>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 xml:space="preserve">Правовая основа обеспечения безопасности. </w:t>
            </w:r>
          </w:p>
          <w:p w14:paraId="4371E920" w14:textId="07D0817D" w:rsidR="00F40F7F" w:rsidRPr="000C3E7B" w:rsidRDefault="00F40F7F" w:rsidP="000C3E7B">
            <w:pPr>
              <w:pStyle w:val="af0"/>
              <w:numPr>
                <w:ilvl w:val="0"/>
                <w:numId w:val="6"/>
              </w:numPr>
              <w:tabs>
                <w:tab w:val="left" w:pos="0"/>
              </w:tabs>
              <w:spacing w:after="0" w:line="240" w:lineRule="auto"/>
              <w:ind w:left="41" w:firstLine="142"/>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Структура основных нормативно-правовых актов, регулирующих обеспечение национальной безопасности.</w:t>
            </w:r>
          </w:p>
          <w:p w14:paraId="04094A51" w14:textId="5F21C5A0" w:rsidR="00F40F7F" w:rsidRPr="000C3E7B" w:rsidRDefault="00F40F7F" w:rsidP="000C3E7B">
            <w:pPr>
              <w:pStyle w:val="af0"/>
              <w:numPr>
                <w:ilvl w:val="0"/>
                <w:numId w:val="6"/>
              </w:numPr>
              <w:tabs>
                <w:tab w:val="left" w:pos="0"/>
              </w:tabs>
              <w:spacing w:after="0" w:line="240" w:lineRule="auto"/>
              <w:ind w:left="41" w:firstLine="142"/>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Системы национальной и региональной экономической безопасности и ее структура.</w:t>
            </w:r>
          </w:p>
          <w:p w14:paraId="285951C9" w14:textId="6CA05FA2" w:rsidR="00F40F7F" w:rsidRPr="000C3E7B" w:rsidRDefault="00F40F7F" w:rsidP="000C3E7B">
            <w:pPr>
              <w:tabs>
                <w:tab w:val="left" w:pos="27"/>
              </w:tabs>
              <w:ind w:left="720"/>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 xml:space="preserve">Рекомендуемые источники: </w:t>
            </w:r>
          </w:p>
          <w:p w14:paraId="05A348F1" w14:textId="77777777" w:rsidR="00F40F7F" w:rsidRPr="000C3E7B" w:rsidRDefault="00F40F7F" w:rsidP="000C3E7B">
            <w:pPr>
              <w:tabs>
                <w:tab w:val="left" w:pos="27"/>
              </w:tabs>
              <w:ind w:left="27" w:hanging="27"/>
              <w:jc w:val="center"/>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Основная 1-3.</w:t>
            </w:r>
          </w:p>
          <w:p w14:paraId="6431EC83" w14:textId="77777777" w:rsidR="00F40F7F" w:rsidRPr="000C3E7B" w:rsidRDefault="00F40F7F" w:rsidP="000C3E7B">
            <w:pPr>
              <w:tabs>
                <w:tab w:val="left" w:pos="27"/>
              </w:tabs>
              <w:ind w:left="27" w:hanging="27"/>
              <w:jc w:val="center"/>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Дополнительная 1-4.</w:t>
            </w:r>
          </w:p>
          <w:p w14:paraId="1D1ECF91" w14:textId="6A4B48CF" w:rsidR="00F40F7F" w:rsidRPr="000C3E7B" w:rsidRDefault="00F40F7F" w:rsidP="000C3E7B">
            <w:pPr>
              <w:tabs>
                <w:tab w:val="left" w:pos="27"/>
              </w:tabs>
              <w:ind w:left="27" w:hanging="27"/>
              <w:jc w:val="center"/>
              <w:rPr>
                <w:rFonts w:ascii="Times New Roman" w:hAnsi="Times New Roman"/>
                <w:i/>
                <w:sz w:val="24"/>
                <w:szCs w:val="24"/>
                <w:highlight w:val="green"/>
              </w:rPr>
            </w:pPr>
            <w:r w:rsidRPr="000C3E7B">
              <w:rPr>
                <w:rFonts w:ascii="Times New Roman" w:eastAsia="Times New Roman" w:hAnsi="Times New Roman"/>
                <w:i/>
                <w:sz w:val="24"/>
                <w:szCs w:val="24"/>
                <w:lang w:eastAsia="ru-RU"/>
              </w:rPr>
              <w:t>Интернет-ресурсы 1-10.</w:t>
            </w:r>
          </w:p>
        </w:tc>
        <w:tc>
          <w:tcPr>
            <w:tcW w:w="1744" w:type="dxa"/>
            <w:shd w:val="clear" w:color="auto" w:fill="auto"/>
          </w:tcPr>
          <w:p w14:paraId="420DA1D3" w14:textId="77777777" w:rsidR="00F40F7F" w:rsidRPr="000C3E7B" w:rsidRDefault="00F40F7F" w:rsidP="000C3E7B">
            <w:pPr>
              <w:ind w:firstLine="22"/>
              <w:jc w:val="both"/>
              <w:rPr>
                <w:rFonts w:ascii="Times New Roman" w:eastAsia="Times New Roman" w:hAnsi="Times New Roman"/>
                <w:noProof/>
                <w:sz w:val="24"/>
                <w:szCs w:val="24"/>
                <w:lang w:eastAsia="ru-RU"/>
              </w:rPr>
            </w:pPr>
            <w:r w:rsidRPr="000C3E7B">
              <w:rPr>
                <w:rFonts w:ascii="Times New Roman" w:eastAsia="Times New Roman" w:hAnsi="Times New Roman"/>
                <w:noProof/>
                <w:sz w:val="24"/>
                <w:szCs w:val="24"/>
                <w:lang w:eastAsia="ru-RU"/>
              </w:rPr>
              <w:t>Решение тестов</w:t>
            </w:r>
          </w:p>
          <w:p w14:paraId="200605AE" w14:textId="77777777" w:rsidR="00F40F7F" w:rsidRPr="000C3E7B" w:rsidRDefault="00F40F7F" w:rsidP="000C3E7B">
            <w:pPr>
              <w:ind w:firstLine="22"/>
              <w:jc w:val="both"/>
              <w:rPr>
                <w:rFonts w:ascii="Times New Roman" w:eastAsia="Times New Roman" w:hAnsi="Times New Roman"/>
                <w:noProof/>
                <w:sz w:val="24"/>
                <w:szCs w:val="24"/>
                <w:lang w:eastAsia="ru-RU"/>
              </w:rPr>
            </w:pPr>
            <w:r w:rsidRPr="000C3E7B">
              <w:rPr>
                <w:rFonts w:ascii="Times New Roman" w:eastAsia="Times New Roman" w:hAnsi="Times New Roman"/>
                <w:noProof/>
                <w:sz w:val="24"/>
                <w:szCs w:val="24"/>
                <w:lang w:eastAsia="ru-RU"/>
              </w:rPr>
              <w:t>Презентация</w:t>
            </w:r>
          </w:p>
          <w:p w14:paraId="22149883" w14:textId="77777777" w:rsidR="00F40F7F" w:rsidRPr="000C3E7B" w:rsidRDefault="00F40F7F" w:rsidP="000C3E7B">
            <w:pPr>
              <w:keepNext/>
              <w:widowControl w:val="0"/>
              <w:autoSpaceDE w:val="0"/>
              <w:autoSpaceDN w:val="0"/>
              <w:adjustRightInd w:val="0"/>
              <w:ind w:firstLine="22"/>
              <w:jc w:val="both"/>
              <w:rPr>
                <w:rFonts w:ascii="Times New Roman" w:hAnsi="Times New Roman"/>
                <w:sz w:val="24"/>
                <w:szCs w:val="24"/>
              </w:rPr>
            </w:pPr>
            <w:r w:rsidRPr="000C3E7B">
              <w:rPr>
                <w:rFonts w:ascii="Times New Roman" w:eastAsia="Times New Roman" w:hAnsi="Times New Roman"/>
                <w:noProof/>
                <w:sz w:val="24"/>
                <w:szCs w:val="24"/>
                <w:lang w:eastAsia="ru-RU"/>
              </w:rPr>
              <w:t>Устные ответы</w:t>
            </w:r>
          </w:p>
        </w:tc>
      </w:tr>
      <w:tr w:rsidR="00F40F7F" w:rsidRPr="000C3E7B" w14:paraId="45DC79E3" w14:textId="77777777" w:rsidTr="00F40F7F">
        <w:tc>
          <w:tcPr>
            <w:tcW w:w="2263" w:type="dxa"/>
            <w:tcBorders>
              <w:top w:val="single" w:sz="4" w:space="0" w:color="auto"/>
              <w:left w:val="single" w:sz="4" w:space="0" w:color="auto"/>
              <w:bottom w:val="single" w:sz="4" w:space="0" w:color="auto"/>
              <w:right w:val="single" w:sz="4" w:space="0" w:color="auto"/>
            </w:tcBorders>
            <w:shd w:val="clear" w:color="auto" w:fill="FFFFFF"/>
          </w:tcPr>
          <w:p w14:paraId="255322DC" w14:textId="1C6E9346" w:rsidR="00F40F7F" w:rsidRPr="000C3E7B" w:rsidRDefault="00F40F7F" w:rsidP="000C3E7B">
            <w:pPr>
              <w:autoSpaceDE w:val="0"/>
              <w:autoSpaceDN w:val="0"/>
              <w:adjustRightInd w:val="0"/>
              <w:ind w:firstLine="22"/>
              <w:rPr>
                <w:rFonts w:ascii="Times New Roman" w:eastAsia="Times New Roman" w:hAnsi="Times New Roman"/>
                <w:sz w:val="24"/>
                <w:szCs w:val="24"/>
                <w:highlight w:val="green"/>
                <w:lang w:eastAsia="ru-RU"/>
              </w:rPr>
            </w:pPr>
            <w:r w:rsidRPr="000C3E7B">
              <w:rPr>
                <w:rFonts w:ascii="Times New Roman" w:eastAsia="Times New Roman" w:hAnsi="Times New Roman"/>
                <w:sz w:val="24"/>
                <w:szCs w:val="24"/>
                <w:lang w:eastAsia="ru-RU"/>
              </w:rPr>
              <w:lastRenderedPageBreak/>
              <w:t>Тема 3. Критерии и показатели оценки национальной экономической безопасности</w:t>
            </w:r>
          </w:p>
        </w:tc>
        <w:tc>
          <w:tcPr>
            <w:tcW w:w="5812" w:type="dxa"/>
          </w:tcPr>
          <w:p w14:paraId="37BC86F9" w14:textId="77777777" w:rsidR="000C3E7B" w:rsidRPr="000C3E7B" w:rsidRDefault="000C3E7B" w:rsidP="000C3E7B">
            <w:pPr>
              <w:pStyle w:val="af0"/>
              <w:numPr>
                <w:ilvl w:val="0"/>
                <w:numId w:val="8"/>
              </w:numPr>
              <w:tabs>
                <w:tab w:val="left" w:pos="271"/>
              </w:tabs>
              <w:spacing w:after="0" w:line="240" w:lineRule="auto"/>
              <w:ind w:left="31" w:firstLine="142"/>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 xml:space="preserve">Классификация показателей состояния национальной и региональной экономической безопасности. </w:t>
            </w:r>
          </w:p>
          <w:p w14:paraId="56FCF5C2" w14:textId="77777777" w:rsidR="000C3E7B" w:rsidRPr="000C3E7B" w:rsidRDefault="000C3E7B" w:rsidP="000C3E7B">
            <w:pPr>
              <w:pStyle w:val="af0"/>
              <w:numPr>
                <w:ilvl w:val="0"/>
                <w:numId w:val="8"/>
              </w:numPr>
              <w:tabs>
                <w:tab w:val="left" w:pos="271"/>
              </w:tabs>
              <w:spacing w:after="0" w:line="240" w:lineRule="auto"/>
              <w:ind w:left="31" w:firstLine="142"/>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 xml:space="preserve">Основные показатели крупных социально-экономических систем. </w:t>
            </w:r>
          </w:p>
          <w:p w14:paraId="0E5CC59F" w14:textId="3FDB76B3" w:rsidR="000C3E7B" w:rsidRPr="000C3E7B" w:rsidRDefault="000C3E7B" w:rsidP="000C3E7B">
            <w:pPr>
              <w:pStyle w:val="af0"/>
              <w:numPr>
                <w:ilvl w:val="0"/>
                <w:numId w:val="8"/>
              </w:numPr>
              <w:tabs>
                <w:tab w:val="left" w:pos="271"/>
              </w:tabs>
              <w:spacing w:after="0" w:line="240" w:lineRule="auto"/>
              <w:ind w:left="31" w:firstLine="142"/>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 xml:space="preserve">Показатели экономической безопасности на макро- и </w:t>
            </w:r>
            <w:proofErr w:type="spellStart"/>
            <w:r w:rsidR="00C611AE" w:rsidRPr="00C611AE">
              <w:rPr>
                <w:rFonts w:ascii="Times New Roman" w:eastAsia="Times New Roman" w:hAnsi="Times New Roman"/>
                <w:sz w:val="24"/>
                <w:szCs w:val="24"/>
                <w:lang w:eastAsia="ru-RU"/>
              </w:rPr>
              <w:t>мезо</w:t>
            </w:r>
            <w:r w:rsidRPr="00C611AE">
              <w:rPr>
                <w:rFonts w:ascii="Times New Roman" w:eastAsia="Times New Roman" w:hAnsi="Times New Roman"/>
                <w:sz w:val="24"/>
                <w:szCs w:val="24"/>
                <w:lang w:eastAsia="ru-RU"/>
              </w:rPr>
              <w:t>уровне</w:t>
            </w:r>
            <w:proofErr w:type="spellEnd"/>
            <w:r w:rsidRPr="00C611AE">
              <w:rPr>
                <w:rFonts w:ascii="Times New Roman" w:eastAsia="Times New Roman" w:hAnsi="Times New Roman"/>
                <w:sz w:val="24"/>
                <w:szCs w:val="24"/>
                <w:lang w:eastAsia="ru-RU"/>
              </w:rPr>
              <w:t>.</w:t>
            </w:r>
            <w:r w:rsidRPr="000C3E7B">
              <w:rPr>
                <w:rFonts w:ascii="Times New Roman" w:eastAsia="Times New Roman" w:hAnsi="Times New Roman"/>
                <w:sz w:val="24"/>
                <w:szCs w:val="24"/>
                <w:lang w:eastAsia="ru-RU"/>
              </w:rPr>
              <w:t xml:space="preserve"> </w:t>
            </w:r>
          </w:p>
          <w:p w14:paraId="24C635A6" w14:textId="77777777" w:rsidR="000C3E7B" w:rsidRPr="000C3E7B" w:rsidRDefault="000C3E7B" w:rsidP="000C3E7B">
            <w:pPr>
              <w:pStyle w:val="af0"/>
              <w:numPr>
                <w:ilvl w:val="0"/>
                <w:numId w:val="8"/>
              </w:numPr>
              <w:tabs>
                <w:tab w:val="left" w:pos="271"/>
              </w:tabs>
              <w:spacing w:after="0" w:line="240" w:lineRule="auto"/>
              <w:ind w:left="31" w:firstLine="142"/>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Анализ основных показателей национальной и региональной экономической безопасности России.</w:t>
            </w:r>
          </w:p>
          <w:p w14:paraId="68A0D941" w14:textId="6304F752" w:rsidR="000C3E7B" w:rsidRPr="000C3E7B" w:rsidRDefault="000C3E7B" w:rsidP="000C3E7B">
            <w:pPr>
              <w:pStyle w:val="af0"/>
              <w:numPr>
                <w:ilvl w:val="0"/>
                <w:numId w:val="8"/>
              </w:numPr>
              <w:tabs>
                <w:tab w:val="left" w:pos="271"/>
              </w:tabs>
              <w:spacing w:after="0" w:line="240" w:lineRule="auto"/>
              <w:ind w:left="31" w:firstLine="142"/>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 xml:space="preserve">Пороговые значения основных показателей состояния национальной и региональной экономической безопасности. </w:t>
            </w:r>
          </w:p>
          <w:p w14:paraId="3923B023" w14:textId="23860CAC" w:rsidR="00F40F7F" w:rsidRPr="000C3E7B" w:rsidRDefault="00F40F7F" w:rsidP="000C3E7B">
            <w:pPr>
              <w:pStyle w:val="af0"/>
              <w:tabs>
                <w:tab w:val="left" w:pos="27"/>
              </w:tabs>
              <w:spacing w:after="0" w:line="240" w:lineRule="auto"/>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 xml:space="preserve">Рекомендуемые источники: </w:t>
            </w:r>
          </w:p>
          <w:p w14:paraId="29290CD4" w14:textId="77777777" w:rsidR="00F40F7F" w:rsidRPr="000C3E7B" w:rsidRDefault="00F40F7F" w:rsidP="000C3E7B">
            <w:pPr>
              <w:tabs>
                <w:tab w:val="left" w:pos="27"/>
              </w:tabs>
              <w:ind w:left="27" w:hanging="27"/>
              <w:jc w:val="center"/>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Основная 1-3.</w:t>
            </w:r>
          </w:p>
          <w:p w14:paraId="26DDD9E3" w14:textId="77777777" w:rsidR="00F40F7F" w:rsidRPr="000C3E7B" w:rsidRDefault="00F40F7F" w:rsidP="000C3E7B">
            <w:pPr>
              <w:tabs>
                <w:tab w:val="left" w:pos="27"/>
              </w:tabs>
              <w:ind w:left="27" w:hanging="27"/>
              <w:jc w:val="center"/>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Дополнительная 1-4.</w:t>
            </w:r>
          </w:p>
          <w:p w14:paraId="5747AEDF" w14:textId="27FCAE23" w:rsidR="00F40F7F" w:rsidRPr="000C3E7B" w:rsidRDefault="00F40F7F" w:rsidP="000C3E7B">
            <w:pPr>
              <w:tabs>
                <w:tab w:val="left" w:pos="27"/>
              </w:tabs>
              <w:ind w:left="27" w:hanging="27"/>
              <w:jc w:val="center"/>
              <w:rPr>
                <w:rFonts w:ascii="Times New Roman" w:eastAsia="Times New Roman" w:hAnsi="Times New Roman"/>
                <w:i/>
                <w:sz w:val="24"/>
                <w:szCs w:val="24"/>
                <w:highlight w:val="green"/>
                <w:lang w:eastAsia="ru-RU"/>
              </w:rPr>
            </w:pPr>
            <w:r w:rsidRPr="000C3E7B">
              <w:rPr>
                <w:rFonts w:ascii="Times New Roman" w:eastAsia="Times New Roman" w:hAnsi="Times New Roman"/>
                <w:i/>
                <w:sz w:val="24"/>
                <w:szCs w:val="24"/>
                <w:lang w:eastAsia="ru-RU"/>
              </w:rPr>
              <w:t>Интернет-ресурсы 1-10.</w:t>
            </w:r>
          </w:p>
        </w:tc>
        <w:tc>
          <w:tcPr>
            <w:tcW w:w="1744" w:type="dxa"/>
            <w:shd w:val="clear" w:color="auto" w:fill="auto"/>
          </w:tcPr>
          <w:p w14:paraId="7DC04A02" w14:textId="77777777" w:rsidR="00F40F7F" w:rsidRPr="000C3E7B" w:rsidRDefault="00F40F7F" w:rsidP="000C3E7B">
            <w:pPr>
              <w:ind w:firstLine="22"/>
              <w:jc w:val="both"/>
              <w:rPr>
                <w:rFonts w:ascii="Times New Roman" w:eastAsia="Times New Roman" w:hAnsi="Times New Roman"/>
                <w:noProof/>
                <w:sz w:val="24"/>
                <w:szCs w:val="24"/>
                <w:lang w:eastAsia="ru-RU"/>
              </w:rPr>
            </w:pPr>
            <w:r w:rsidRPr="000C3E7B">
              <w:rPr>
                <w:rFonts w:ascii="Times New Roman" w:eastAsia="Times New Roman" w:hAnsi="Times New Roman"/>
                <w:noProof/>
                <w:sz w:val="24"/>
                <w:szCs w:val="24"/>
                <w:lang w:eastAsia="ru-RU"/>
              </w:rPr>
              <w:t>Устные ответы</w:t>
            </w:r>
          </w:p>
          <w:p w14:paraId="54E426B0" w14:textId="77777777" w:rsidR="00F40F7F" w:rsidRPr="000C3E7B" w:rsidRDefault="00F40F7F" w:rsidP="000C3E7B">
            <w:pPr>
              <w:ind w:firstLine="22"/>
              <w:jc w:val="both"/>
              <w:rPr>
                <w:rFonts w:ascii="Times New Roman" w:eastAsia="Times New Roman" w:hAnsi="Times New Roman"/>
                <w:noProof/>
                <w:sz w:val="24"/>
                <w:szCs w:val="24"/>
                <w:lang w:eastAsia="ru-RU"/>
              </w:rPr>
            </w:pPr>
            <w:r w:rsidRPr="000C3E7B">
              <w:rPr>
                <w:rFonts w:ascii="Times New Roman" w:eastAsia="Times New Roman" w:hAnsi="Times New Roman"/>
                <w:noProof/>
                <w:sz w:val="24"/>
                <w:szCs w:val="24"/>
                <w:lang w:eastAsia="ru-RU"/>
              </w:rPr>
              <w:t>Решение задач с последующим обсуждением</w:t>
            </w:r>
          </w:p>
          <w:p w14:paraId="1FE596F2" w14:textId="4FAD006F" w:rsidR="00F40F7F" w:rsidRPr="000C3E7B" w:rsidRDefault="00F40F7F" w:rsidP="000C3E7B">
            <w:pPr>
              <w:keepNext/>
              <w:widowControl w:val="0"/>
              <w:autoSpaceDE w:val="0"/>
              <w:autoSpaceDN w:val="0"/>
              <w:adjustRightInd w:val="0"/>
              <w:ind w:firstLine="22"/>
              <w:jc w:val="both"/>
              <w:rPr>
                <w:rFonts w:ascii="Times New Roman" w:hAnsi="Times New Roman"/>
                <w:sz w:val="24"/>
                <w:szCs w:val="24"/>
              </w:rPr>
            </w:pPr>
            <w:r w:rsidRPr="000C3E7B">
              <w:rPr>
                <w:rFonts w:ascii="Times New Roman" w:eastAsia="Times New Roman" w:hAnsi="Times New Roman"/>
                <w:noProof/>
                <w:sz w:val="24"/>
                <w:szCs w:val="24"/>
                <w:lang w:eastAsia="ru-RU"/>
              </w:rPr>
              <w:t>Решение тестов</w:t>
            </w:r>
          </w:p>
        </w:tc>
      </w:tr>
      <w:tr w:rsidR="00F40F7F" w:rsidRPr="000C3E7B" w14:paraId="577486CF" w14:textId="77777777" w:rsidTr="00F40F7F">
        <w:tc>
          <w:tcPr>
            <w:tcW w:w="2263" w:type="dxa"/>
            <w:tcBorders>
              <w:top w:val="single" w:sz="4" w:space="0" w:color="auto"/>
              <w:left w:val="single" w:sz="4" w:space="0" w:color="auto"/>
              <w:bottom w:val="single" w:sz="4" w:space="0" w:color="auto"/>
              <w:right w:val="single" w:sz="4" w:space="0" w:color="auto"/>
            </w:tcBorders>
            <w:shd w:val="clear" w:color="auto" w:fill="FFFFFF"/>
          </w:tcPr>
          <w:p w14:paraId="363CC73E" w14:textId="09EE6499" w:rsidR="00F40F7F" w:rsidRPr="000C3E7B" w:rsidRDefault="00F40F7F" w:rsidP="000C3E7B">
            <w:pPr>
              <w:autoSpaceDE w:val="0"/>
              <w:autoSpaceDN w:val="0"/>
              <w:adjustRightInd w:val="0"/>
              <w:ind w:firstLine="22"/>
              <w:rPr>
                <w:rFonts w:ascii="Times New Roman" w:eastAsia="Times New Roman" w:hAnsi="Times New Roman"/>
                <w:sz w:val="24"/>
                <w:szCs w:val="24"/>
                <w:lang w:eastAsia="ru-RU"/>
              </w:rPr>
            </w:pPr>
            <w:r w:rsidRPr="000C3E7B">
              <w:rPr>
                <w:rFonts w:ascii="Times New Roman" w:hAnsi="Times New Roman"/>
                <w:color w:val="000000"/>
                <w:sz w:val="24"/>
                <w:szCs w:val="24"/>
              </w:rPr>
              <w:t>Тема 4. Диагностика и мониторинг национальной и региональной экономической безопасности.</w:t>
            </w:r>
          </w:p>
        </w:tc>
        <w:tc>
          <w:tcPr>
            <w:tcW w:w="5812" w:type="dxa"/>
          </w:tcPr>
          <w:p w14:paraId="2FCC94E8" w14:textId="6832708F" w:rsidR="00F40F7F" w:rsidRPr="000C3E7B" w:rsidRDefault="00F40F7F" w:rsidP="000C3E7B">
            <w:pPr>
              <w:pStyle w:val="af0"/>
              <w:numPr>
                <w:ilvl w:val="0"/>
                <w:numId w:val="23"/>
              </w:numPr>
              <w:tabs>
                <w:tab w:val="left" w:pos="271"/>
              </w:tabs>
              <w:spacing w:after="0" w:line="240" w:lineRule="auto"/>
              <w:ind w:left="31" w:firstLine="142"/>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Понятие мониторинга и диагностики экономической безопасности</w:t>
            </w:r>
            <w:r w:rsidR="000C3E7B" w:rsidRPr="000C3E7B">
              <w:rPr>
                <w:rFonts w:ascii="Times New Roman" w:eastAsia="Times New Roman" w:hAnsi="Times New Roman"/>
                <w:sz w:val="24"/>
                <w:szCs w:val="24"/>
                <w:lang w:eastAsia="ru-RU"/>
              </w:rPr>
              <w:t>.</w:t>
            </w:r>
            <w:r w:rsidRPr="000C3E7B">
              <w:rPr>
                <w:rFonts w:ascii="Times New Roman" w:eastAsia="Times New Roman" w:hAnsi="Times New Roman"/>
                <w:sz w:val="24"/>
                <w:szCs w:val="24"/>
                <w:lang w:eastAsia="ru-RU"/>
              </w:rPr>
              <w:t xml:space="preserve"> Их цели и задачи</w:t>
            </w:r>
            <w:r w:rsidR="000C3E7B" w:rsidRPr="000C3E7B">
              <w:rPr>
                <w:rFonts w:ascii="Times New Roman" w:eastAsia="Times New Roman" w:hAnsi="Times New Roman"/>
                <w:sz w:val="24"/>
                <w:szCs w:val="24"/>
                <w:lang w:eastAsia="ru-RU"/>
              </w:rPr>
              <w:t>.</w:t>
            </w:r>
          </w:p>
          <w:p w14:paraId="56794CD7" w14:textId="721505A6" w:rsidR="00F40F7F" w:rsidRPr="000C3E7B" w:rsidRDefault="00F40F7F" w:rsidP="000C3E7B">
            <w:pPr>
              <w:pStyle w:val="af0"/>
              <w:numPr>
                <w:ilvl w:val="0"/>
                <w:numId w:val="23"/>
              </w:numPr>
              <w:tabs>
                <w:tab w:val="left" w:pos="271"/>
              </w:tabs>
              <w:spacing w:after="0" w:line="240" w:lineRule="auto"/>
              <w:ind w:left="31" w:firstLine="142"/>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 xml:space="preserve"> Основные характеристики внутренних угроз для различных регионов страны</w:t>
            </w:r>
            <w:r w:rsidR="000C3E7B" w:rsidRPr="000C3E7B">
              <w:rPr>
                <w:rFonts w:ascii="Times New Roman" w:eastAsia="Times New Roman" w:hAnsi="Times New Roman"/>
                <w:sz w:val="24"/>
                <w:szCs w:val="24"/>
                <w:lang w:eastAsia="ru-RU"/>
              </w:rPr>
              <w:t>.</w:t>
            </w:r>
          </w:p>
          <w:p w14:paraId="0685B5AA" w14:textId="6AC43D57" w:rsidR="00F40F7F" w:rsidRPr="000C3E7B" w:rsidRDefault="00F40F7F" w:rsidP="000C3E7B">
            <w:pPr>
              <w:pStyle w:val="af0"/>
              <w:numPr>
                <w:ilvl w:val="0"/>
                <w:numId w:val="23"/>
              </w:numPr>
              <w:tabs>
                <w:tab w:val="left" w:pos="271"/>
              </w:tabs>
              <w:spacing w:after="0" w:line="240" w:lineRule="auto"/>
              <w:ind w:left="31" w:firstLine="142"/>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 xml:space="preserve">Основные характеристики внешних </w:t>
            </w:r>
            <w:r w:rsidR="008F5F11">
              <w:rPr>
                <w:rFonts w:ascii="Times New Roman" w:eastAsia="Times New Roman" w:hAnsi="Times New Roman"/>
                <w:sz w:val="24"/>
                <w:szCs w:val="24"/>
                <w:lang w:eastAsia="ru-RU"/>
              </w:rPr>
              <w:t xml:space="preserve">и внутренних </w:t>
            </w:r>
            <w:r w:rsidRPr="000C3E7B">
              <w:rPr>
                <w:rFonts w:ascii="Times New Roman" w:eastAsia="Times New Roman" w:hAnsi="Times New Roman"/>
                <w:sz w:val="24"/>
                <w:szCs w:val="24"/>
                <w:lang w:eastAsia="ru-RU"/>
              </w:rPr>
              <w:t>угроз для различных регионов страны</w:t>
            </w:r>
            <w:r w:rsidR="000C3E7B" w:rsidRPr="000C3E7B">
              <w:rPr>
                <w:rFonts w:ascii="Times New Roman" w:eastAsia="Times New Roman" w:hAnsi="Times New Roman"/>
                <w:sz w:val="24"/>
                <w:szCs w:val="24"/>
                <w:lang w:eastAsia="ru-RU"/>
              </w:rPr>
              <w:t>.</w:t>
            </w:r>
          </w:p>
          <w:p w14:paraId="52970144" w14:textId="0D1CA033" w:rsidR="00F40F7F" w:rsidRPr="000C3E7B" w:rsidRDefault="000C3E7B" w:rsidP="000C3E7B">
            <w:pPr>
              <w:pStyle w:val="af0"/>
              <w:numPr>
                <w:ilvl w:val="0"/>
                <w:numId w:val="23"/>
              </w:numPr>
              <w:tabs>
                <w:tab w:val="left" w:pos="271"/>
              </w:tabs>
              <w:spacing w:after="0" w:line="240" w:lineRule="auto"/>
              <w:ind w:left="31" w:firstLine="142"/>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П</w:t>
            </w:r>
            <w:r w:rsidR="00F40F7F" w:rsidRPr="000C3E7B">
              <w:rPr>
                <w:rFonts w:ascii="Times New Roman" w:eastAsia="Times New Roman" w:hAnsi="Times New Roman"/>
                <w:sz w:val="24"/>
                <w:szCs w:val="24"/>
                <w:lang w:eastAsia="ru-RU"/>
              </w:rPr>
              <w:t>оследствия реализации внутренних</w:t>
            </w:r>
            <w:r w:rsidRPr="000C3E7B">
              <w:rPr>
                <w:rFonts w:ascii="Times New Roman" w:eastAsia="Times New Roman" w:hAnsi="Times New Roman"/>
                <w:sz w:val="24"/>
                <w:szCs w:val="24"/>
                <w:lang w:eastAsia="ru-RU"/>
              </w:rPr>
              <w:t xml:space="preserve"> и внешних</w:t>
            </w:r>
            <w:r w:rsidR="00F40F7F" w:rsidRPr="000C3E7B">
              <w:rPr>
                <w:rFonts w:ascii="Times New Roman" w:eastAsia="Times New Roman" w:hAnsi="Times New Roman"/>
                <w:sz w:val="24"/>
                <w:szCs w:val="24"/>
                <w:lang w:eastAsia="ru-RU"/>
              </w:rPr>
              <w:t xml:space="preserve"> региональных угроз</w:t>
            </w:r>
            <w:r w:rsidRPr="000C3E7B">
              <w:rPr>
                <w:rFonts w:ascii="Times New Roman" w:eastAsia="Times New Roman" w:hAnsi="Times New Roman"/>
                <w:sz w:val="24"/>
                <w:szCs w:val="24"/>
                <w:lang w:eastAsia="ru-RU"/>
              </w:rPr>
              <w:t>.</w:t>
            </w:r>
          </w:p>
          <w:p w14:paraId="06C6591D" w14:textId="77777777" w:rsidR="00F40F7F" w:rsidRPr="000C3E7B" w:rsidRDefault="00F40F7F" w:rsidP="000C3E7B">
            <w:pPr>
              <w:tabs>
                <w:tab w:val="left" w:pos="27"/>
              </w:tabs>
              <w:ind w:left="27" w:hanging="27"/>
              <w:jc w:val="center"/>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 xml:space="preserve">Рекомендуемые источники: </w:t>
            </w:r>
          </w:p>
          <w:p w14:paraId="0255686F" w14:textId="77777777" w:rsidR="00F40F7F" w:rsidRPr="000C3E7B" w:rsidRDefault="00F40F7F" w:rsidP="000C3E7B">
            <w:pPr>
              <w:tabs>
                <w:tab w:val="left" w:pos="27"/>
              </w:tabs>
              <w:ind w:left="27" w:hanging="27"/>
              <w:jc w:val="center"/>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Основная 1-3.</w:t>
            </w:r>
          </w:p>
          <w:p w14:paraId="219414F6" w14:textId="77777777" w:rsidR="00F40F7F" w:rsidRPr="000C3E7B" w:rsidRDefault="00F40F7F" w:rsidP="000C3E7B">
            <w:pPr>
              <w:tabs>
                <w:tab w:val="left" w:pos="27"/>
              </w:tabs>
              <w:ind w:left="27" w:hanging="27"/>
              <w:jc w:val="center"/>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Дополнительная 1-4.</w:t>
            </w:r>
          </w:p>
          <w:p w14:paraId="0246D430" w14:textId="48F4E268" w:rsidR="00F40F7F" w:rsidRPr="000C3E7B" w:rsidRDefault="00F40F7F" w:rsidP="000C3E7B">
            <w:pPr>
              <w:tabs>
                <w:tab w:val="left" w:pos="27"/>
              </w:tabs>
              <w:ind w:left="27" w:hanging="27"/>
              <w:jc w:val="center"/>
              <w:rPr>
                <w:rFonts w:ascii="Times New Roman" w:eastAsia="Times New Roman" w:hAnsi="Times New Roman"/>
                <w:bCs/>
                <w:i/>
                <w:sz w:val="24"/>
                <w:szCs w:val="24"/>
                <w:lang w:eastAsia="ru-RU"/>
              </w:rPr>
            </w:pPr>
            <w:r w:rsidRPr="000C3E7B">
              <w:rPr>
                <w:rFonts w:ascii="Times New Roman" w:eastAsia="Times New Roman" w:hAnsi="Times New Roman"/>
                <w:i/>
                <w:sz w:val="24"/>
                <w:szCs w:val="24"/>
                <w:lang w:eastAsia="ru-RU"/>
              </w:rPr>
              <w:t>Интернет-ресурсы 1-10.</w:t>
            </w:r>
          </w:p>
        </w:tc>
        <w:tc>
          <w:tcPr>
            <w:tcW w:w="1744" w:type="dxa"/>
            <w:shd w:val="clear" w:color="auto" w:fill="auto"/>
          </w:tcPr>
          <w:p w14:paraId="554A45FA" w14:textId="77777777" w:rsidR="00F40F7F" w:rsidRPr="000C3E7B" w:rsidRDefault="00F40F7F" w:rsidP="000C3E7B">
            <w:pPr>
              <w:ind w:firstLine="22"/>
              <w:jc w:val="both"/>
              <w:rPr>
                <w:rFonts w:ascii="Times New Roman" w:eastAsia="Times New Roman" w:hAnsi="Times New Roman"/>
                <w:noProof/>
                <w:sz w:val="24"/>
                <w:szCs w:val="24"/>
                <w:lang w:eastAsia="ru-RU"/>
              </w:rPr>
            </w:pPr>
            <w:r w:rsidRPr="000C3E7B">
              <w:rPr>
                <w:rFonts w:ascii="Times New Roman" w:eastAsia="Times New Roman" w:hAnsi="Times New Roman"/>
                <w:noProof/>
                <w:sz w:val="24"/>
                <w:szCs w:val="24"/>
                <w:lang w:eastAsia="ru-RU"/>
              </w:rPr>
              <w:t>Решение тестов</w:t>
            </w:r>
          </w:p>
          <w:p w14:paraId="1D6B5945" w14:textId="77777777" w:rsidR="00F40F7F" w:rsidRPr="000C3E7B" w:rsidRDefault="00F40F7F" w:rsidP="000C3E7B">
            <w:pPr>
              <w:ind w:firstLine="22"/>
              <w:jc w:val="both"/>
              <w:rPr>
                <w:rFonts w:ascii="Times New Roman" w:eastAsia="Times New Roman" w:hAnsi="Times New Roman"/>
                <w:noProof/>
                <w:sz w:val="24"/>
                <w:szCs w:val="24"/>
                <w:lang w:eastAsia="ru-RU"/>
              </w:rPr>
            </w:pPr>
            <w:r w:rsidRPr="000C3E7B">
              <w:rPr>
                <w:rFonts w:ascii="Times New Roman" w:eastAsia="Times New Roman" w:hAnsi="Times New Roman"/>
                <w:noProof/>
                <w:sz w:val="24"/>
                <w:szCs w:val="24"/>
                <w:lang w:eastAsia="ru-RU"/>
              </w:rPr>
              <w:t>Презентация</w:t>
            </w:r>
          </w:p>
          <w:p w14:paraId="26E91918" w14:textId="3A4C708D" w:rsidR="00F40F7F" w:rsidRPr="000C3E7B" w:rsidRDefault="00F40F7F" w:rsidP="000C3E7B">
            <w:pPr>
              <w:keepNext/>
              <w:widowControl w:val="0"/>
              <w:autoSpaceDE w:val="0"/>
              <w:autoSpaceDN w:val="0"/>
              <w:adjustRightInd w:val="0"/>
              <w:ind w:firstLine="22"/>
              <w:jc w:val="both"/>
              <w:rPr>
                <w:rFonts w:ascii="Times New Roman" w:hAnsi="Times New Roman"/>
                <w:sz w:val="24"/>
                <w:szCs w:val="24"/>
              </w:rPr>
            </w:pPr>
            <w:r w:rsidRPr="000C3E7B">
              <w:rPr>
                <w:rFonts w:ascii="Times New Roman" w:eastAsia="Times New Roman" w:hAnsi="Times New Roman"/>
                <w:noProof/>
                <w:sz w:val="24"/>
                <w:szCs w:val="24"/>
                <w:lang w:eastAsia="ru-RU"/>
              </w:rPr>
              <w:t>Устные ответы</w:t>
            </w:r>
          </w:p>
        </w:tc>
      </w:tr>
      <w:tr w:rsidR="00F40F7F" w:rsidRPr="000C3E7B" w14:paraId="0C99C545" w14:textId="77777777" w:rsidTr="00F40F7F">
        <w:tc>
          <w:tcPr>
            <w:tcW w:w="2263" w:type="dxa"/>
            <w:tcBorders>
              <w:top w:val="single" w:sz="4" w:space="0" w:color="auto"/>
              <w:left w:val="single" w:sz="4" w:space="0" w:color="auto"/>
              <w:bottom w:val="single" w:sz="4" w:space="0" w:color="auto"/>
              <w:right w:val="single" w:sz="4" w:space="0" w:color="auto"/>
            </w:tcBorders>
            <w:shd w:val="clear" w:color="auto" w:fill="FFFFFF"/>
          </w:tcPr>
          <w:p w14:paraId="1B33F156" w14:textId="1995FA88" w:rsidR="00F40F7F" w:rsidRPr="000C3E7B" w:rsidRDefault="00F40F7F" w:rsidP="000C3E7B">
            <w:pPr>
              <w:autoSpaceDE w:val="0"/>
              <w:autoSpaceDN w:val="0"/>
              <w:adjustRightInd w:val="0"/>
              <w:ind w:firstLine="22"/>
              <w:rPr>
                <w:rFonts w:ascii="Times New Roman" w:hAnsi="Times New Roman"/>
                <w:sz w:val="24"/>
                <w:szCs w:val="24"/>
              </w:rPr>
            </w:pPr>
            <w:r w:rsidRPr="000C3E7B">
              <w:rPr>
                <w:rFonts w:ascii="Times New Roman" w:eastAsia="Times New Roman" w:hAnsi="Times New Roman"/>
                <w:sz w:val="24"/>
                <w:szCs w:val="24"/>
                <w:lang w:eastAsia="ru-RU"/>
              </w:rPr>
              <w:t>Тема 5. Способы и приемы минимизации угроз экономической безопасности регионов</w:t>
            </w:r>
          </w:p>
        </w:tc>
        <w:tc>
          <w:tcPr>
            <w:tcW w:w="5812" w:type="dxa"/>
          </w:tcPr>
          <w:p w14:paraId="4B793A1B" w14:textId="38DD2779" w:rsidR="00F40F7F" w:rsidRPr="000C3E7B" w:rsidRDefault="00F40F7F" w:rsidP="000C3E7B">
            <w:pPr>
              <w:pStyle w:val="af0"/>
              <w:tabs>
                <w:tab w:val="left" w:pos="740"/>
              </w:tabs>
              <w:spacing w:after="0" w:line="240" w:lineRule="auto"/>
              <w:ind w:left="0" w:firstLine="173"/>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1.</w:t>
            </w:r>
            <w:r w:rsidRPr="000C3E7B">
              <w:rPr>
                <w:rFonts w:ascii="Times New Roman" w:eastAsia="Times New Roman" w:hAnsi="Times New Roman"/>
                <w:sz w:val="24"/>
                <w:szCs w:val="24"/>
                <w:lang w:eastAsia="ru-RU"/>
              </w:rPr>
              <w:tab/>
              <w:t>Методы обеспечения национальной и региональной экономической безопасности, относимые к прямым методам государственного воздействия</w:t>
            </w:r>
            <w:r w:rsidR="000C3E7B" w:rsidRPr="000C3E7B">
              <w:rPr>
                <w:rFonts w:ascii="Times New Roman" w:eastAsia="Times New Roman" w:hAnsi="Times New Roman"/>
                <w:sz w:val="24"/>
                <w:szCs w:val="24"/>
                <w:lang w:eastAsia="ru-RU"/>
              </w:rPr>
              <w:t>.</w:t>
            </w:r>
          </w:p>
          <w:p w14:paraId="04B70BA8" w14:textId="3EF5CA26" w:rsidR="00F40F7F" w:rsidRPr="000C3E7B" w:rsidRDefault="00F40F7F" w:rsidP="000C3E7B">
            <w:pPr>
              <w:pStyle w:val="af0"/>
              <w:tabs>
                <w:tab w:val="left" w:pos="740"/>
              </w:tabs>
              <w:spacing w:after="0" w:line="240" w:lineRule="auto"/>
              <w:ind w:left="0" w:firstLine="173"/>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2.</w:t>
            </w:r>
            <w:r w:rsidRPr="000C3E7B">
              <w:rPr>
                <w:rFonts w:ascii="Times New Roman" w:eastAsia="Times New Roman" w:hAnsi="Times New Roman"/>
                <w:sz w:val="24"/>
                <w:szCs w:val="24"/>
                <w:lang w:eastAsia="ru-RU"/>
              </w:rPr>
              <w:tab/>
              <w:t>Методы обеспечения национальной и региональной экономической безопасности, относимые к косвенным методам государственного воздействия</w:t>
            </w:r>
            <w:r w:rsidR="000C3E7B" w:rsidRPr="000C3E7B">
              <w:rPr>
                <w:rFonts w:ascii="Times New Roman" w:eastAsia="Times New Roman" w:hAnsi="Times New Roman"/>
                <w:sz w:val="24"/>
                <w:szCs w:val="24"/>
                <w:lang w:eastAsia="ru-RU"/>
              </w:rPr>
              <w:t>.</w:t>
            </w:r>
          </w:p>
          <w:p w14:paraId="7D46EA71" w14:textId="79613541" w:rsidR="00F40F7F" w:rsidRPr="000C3E7B" w:rsidRDefault="00F40F7F" w:rsidP="000C3E7B">
            <w:pPr>
              <w:pStyle w:val="af0"/>
              <w:tabs>
                <w:tab w:val="left" w:pos="740"/>
              </w:tabs>
              <w:spacing w:after="0" w:line="240" w:lineRule="auto"/>
              <w:ind w:left="0" w:firstLine="173"/>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3.</w:t>
            </w:r>
            <w:r w:rsidRPr="000C3E7B">
              <w:rPr>
                <w:rFonts w:ascii="Times New Roman" w:eastAsia="Times New Roman" w:hAnsi="Times New Roman"/>
                <w:sz w:val="24"/>
                <w:szCs w:val="24"/>
                <w:lang w:eastAsia="ru-RU"/>
              </w:rPr>
              <w:tab/>
            </w:r>
            <w:r w:rsidR="000C3E7B" w:rsidRPr="00805E2A">
              <w:rPr>
                <w:rFonts w:ascii="Times New Roman" w:eastAsia="Times New Roman" w:hAnsi="Times New Roman"/>
                <w:sz w:val="24"/>
                <w:szCs w:val="24"/>
                <w:lang w:eastAsia="ru-RU"/>
              </w:rPr>
              <w:t>О</w:t>
            </w:r>
            <w:r w:rsidRPr="00805E2A">
              <w:rPr>
                <w:rFonts w:ascii="Times New Roman" w:eastAsia="Times New Roman" w:hAnsi="Times New Roman"/>
                <w:sz w:val="24"/>
                <w:szCs w:val="24"/>
                <w:lang w:eastAsia="ru-RU"/>
              </w:rPr>
              <w:t>бласт</w:t>
            </w:r>
            <w:r w:rsidR="000C3E7B" w:rsidRPr="00805E2A">
              <w:rPr>
                <w:rFonts w:ascii="Times New Roman" w:eastAsia="Times New Roman" w:hAnsi="Times New Roman"/>
                <w:sz w:val="24"/>
                <w:szCs w:val="24"/>
                <w:lang w:eastAsia="ru-RU"/>
              </w:rPr>
              <w:t>и</w:t>
            </w:r>
            <w:r w:rsidRPr="00805E2A">
              <w:rPr>
                <w:rFonts w:ascii="Times New Roman" w:eastAsia="Times New Roman" w:hAnsi="Times New Roman"/>
                <w:sz w:val="24"/>
                <w:szCs w:val="24"/>
                <w:lang w:eastAsia="ru-RU"/>
              </w:rPr>
              <w:t xml:space="preserve"> пересе</w:t>
            </w:r>
            <w:r w:rsidR="00F57B57" w:rsidRPr="00805E2A">
              <w:rPr>
                <w:rFonts w:ascii="Times New Roman" w:eastAsia="Times New Roman" w:hAnsi="Times New Roman"/>
                <w:sz w:val="24"/>
                <w:szCs w:val="24"/>
                <w:lang w:eastAsia="ru-RU"/>
              </w:rPr>
              <w:t>чения</w:t>
            </w:r>
            <w:r w:rsidRPr="00805E2A">
              <w:rPr>
                <w:rFonts w:ascii="Times New Roman" w:eastAsia="Times New Roman" w:hAnsi="Times New Roman"/>
                <w:sz w:val="24"/>
                <w:szCs w:val="24"/>
                <w:lang w:eastAsia="ru-RU"/>
              </w:rPr>
              <w:t xml:space="preserve"> интересы региональных органов управления и хозяйствующих субъектов</w:t>
            </w:r>
            <w:r w:rsidR="000C3E7B" w:rsidRPr="00805E2A">
              <w:rPr>
                <w:rFonts w:ascii="Times New Roman" w:eastAsia="Times New Roman" w:hAnsi="Times New Roman"/>
                <w:sz w:val="24"/>
                <w:szCs w:val="24"/>
                <w:lang w:eastAsia="ru-RU"/>
              </w:rPr>
              <w:t>.</w:t>
            </w:r>
            <w:r w:rsidR="00B672B8">
              <w:rPr>
                <w:rFonts w:ascii="Times New Roman" w:eastAsia="Times New Roman" w:hAnsi="Times New Roman"/>
                <w:sz w:val="24"/>
                <w:szCs w:val="24"/>
                <w:lang w:eastAsia="ru-RU"/>
              </w:rPr>
              <w:t xml:space="preserve">  </w:t>
            </w:r>
          </w:p>
          <w:p w14:paraId="5473B47D" w14:textId="77777777" w:rsidR="00F40F7F" w:rsidRPr="000C3E7B" w:rsidRDefault="00F40F7F" w:rsidP="000C3E7B">
            <w:pPr>
              <w:pStyle w:val="af0"/>
              <w:tabs>
                <w:tab w:val="left" w:pos="740"/>
              </w:tabs>
              <w:spacing w:after="0" w:line="240" w:lineRule="auto"/>
              <w:ind w:left="0" w:firstLine="173"/>
              <w:jc w:val="both"/>
              <w:rPr>
                <w:rFonts w:ascii="Times New Roman" w:eastAsia="Times New Roman" w:hAnsi="Times New Roman"/>
                <w:sz w:val="24"/>
                <w:szCs w:val="24"/>
                <w:lang w:eastAsia="ru-RU"/>
              </w:rPr>
            </w:pPr>
            <w:r w:rsidRPr="000C3E7B">
              <w:rPr>
                <w:rFonts w:ascii="Times New Roman" w:eastAsia="Times New Roman" w:hAnsi="Times New Roman"/>
                <w:sz w:val="24"/>
                <w:szCs w:val="24"/>
                <w:lang w:eastAsia="ru-RU"/>
              </w:rPr>
              <w:t>4.</w:t>
            </w:r>
            <w:r w:rsidRPr="000C3E7B">
              <w:rPr>
                <w:rFonts w:ascii="Times New Roman" w:eastAsia="Times New Roman" w:hAnsi="Times New Roman"/>
                <w:sz w:val="24"/>
                <w:szCs w:val="24"/>
                <w:lang w:eastAsia="ru-RU"/>
              </w:rPr>
              <w:tab/>
              <w:t>Понятие и содержание региональной целевой программы</w:t>
            </w:r>
            <w:r w:rsidR="000C3E7B" w:rsidRPr="000C3E7B">
              <w:rPr>
                <w:rFonts w:ascii="Times New Roman" w:eastAsia="Times New Roman" w:hAnsi="Times New Roman"/>
                <w:sz w:val="24"/>
                <w:szCs w:val="24"/>
                <w:lang w:eastAsia="ru-RU"/>
              </w:rPr>
              <w:t>.</w:t>
            </w:r>
          </w:p>
          <w:p w14:paraId="757B313D" w14:textId="77777777" w:rsidR="000C3E7B" w:rsidRPr="000C3E7B" w:rsidRDefault="000C3E7B" w:rsidP="000C3E7B">
            <w:pPr>
              <w:tabs>
                <w:tab w:val="left" w:pos="27"/>
              </w:tabs>
              <w:ind w:left="27" w:hanging="27"/>
              <w:jc w:val="center"/>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 xml:space="preserve">Рекомендуемые источники: </w:t>
            </w:r>
          </w:p>
          <w:p w14:paraId="121CDE09" w14:textId="77777777" w:rsidR="000C3E7B" w:rsidRPr="000C3E7B" w:rsidRDefault="000C3E7B" w:rsidP="000C3E7B">
            <w:pPr>
              <w:tabs>
                <w:tab w:val="left" w:pos="27"/>
              </w:tabs>
              <w:ind w:left="27" w:hanging="27"/>
              <w:jc w:val="center"/>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Основная 1-3.</w:t>
            </w:r>
          </w:p>
          <w:p w14:paraId="787EAFE5" w14:textId="77777777" w:rsidR="000C3E7B" w:rsidRPr="000C3E7B" w:rsidRDefault="000C3E7B" w:rsidP="000C3E7B">
            <w:pPr>
              <w:tabs>
                <w:tab w:val="left" w:pos="27"/>
              </w:tabs>
              <w:ind w:left="27" w:hanging="27"/>
              <w:jc w:val="center"/>
              <w:rPr>
                <w:rFonts w:ascii="Times New Roman" w:eastAsia="Times New Roman" w:hAnsi="Times New Roman"/>
                <w:i/>
                <w:sz w:val="24"/>
                <w:szCs w:val="24"/>
                <w:lang w:eastAsia="ru-RU"/>
              </w:rPr>
            </w:pPr>
            <w:r w:rsidRPr="000C3E7B">
              <w:rPr>
                <w:rFonts w:ascii="Times New Roman" w:eastAsia="Times New Roman" w:hAnsi="Times New Roman"/>
                <w:i/>
                <w:sz w:val="24"/>
                <w:szCs w:val="24"/>
                <w:lang w:eastAsia="ru-RU"/>
              </w:rPr>
              <w:t>Дополнительная 1-4.</w:t>
            </w:r>
          </w:p>
          <w:p w14:paraId="32BE29F0" w14:textId="2F2EDFF9" w:rsidR="000C3E7B" w:rsidRPr="000C3E7B" w:rsidRDefault="000C3E7B" w:rsidP="000C3E7B">
            <w:pPr>
              <w:tabs>
                <w:tab w:val="left" w:pos="27"/>
              </w:tabs>
              <w:ind w:left="27" w:hanging="27"/>
              <w:jc w:val="center"/>
              <w:rPr>
                <w:rFonts w:ascii="Times New Roman" w:eastAsia="Times New Roman" w:hAnsi="Times New Roman"/>
                <w:sz w:val="24"/>
                <w:szCs w:val="24"/>
                <w:lang w:eastAsia="ru-RU"/>
              </w:rPr>
            </w:pPr>
            <w:r w:rsidRPr="000C3E7B">
              <w:rPr>
                <w:rFonts w:ascii="Times New Roman" w:eastAsia="Times New Roman" w:hAnsi="Times New Roman"/>
                <w:i/>
                <w:sz w:val="24"/>
                <w:szCs w:val="24"/>
                <w:lang w:eastAsia="ru-RU"/>
              </w:rPr>
              <w:t>Интернет-ресурсы 1-10.</w:t>
            </w:r>
          </w:p>
        </w:tc>
        <w:tc>
          <w:tcPr>
            <w:tcW w:w="1744" w:type="dxa"/>
            <w:shd w:val="clear" w:color="auto" w:fill="auto"/>
          </w:tcPr>
          <w:p w14:paraId="445BB0C8" w14:textId="77777777" w:rsidR="00F40F7F" w:rsidRPr="000C3E7B" w:rsidRDefault="00F40F7F" w:rsidP="000C3E7B">
            <w:pPr>
              <w:ind w:firstLine="22"/>
              <w:jc w:val="both"/>
              <w:rPr>
                <w:rFonts w:ascii="Times New Roman" w:eastAsia="Times New Roman" w:hAnsi="Times New Roman"/>
                <w:noProof/>
                <w:sz w:val="24"/>
                <w:szCs w:val="24"/>
                <w:lang w:eastAsia="ru-RU"/>
              </w:rPr>
            </w:pPr>
          </w:p>
        </w:tc>
      </w:tr>
    </w:tbl>
    <w:p w14:paraId="070B1D15" w14:textId="179FAB2A" w:rsidR="00E6328B" w:rsidRPr="00986AC0" w:rsidRDefault="00E6328B" w:rsidP="000C3E7B">
      <w:pPr>
        <w:keepNext/>
        <w:numPr>
          <w:ilvl w:val="0"/>
          <w:numId w:val="2"/>
        </w:numPr>
        <w:spacing w:before="360" w:after="0" w:line="240" w:lineRule="auto"/>
        <w:ind w:left="0" w:firstLine="425"/>
        <w:jc w:val="both"/>
        <w:outlineLvl w:val="0"/>
        <w:rPr>
          <w:rFonts w:ascii="Times New Roman" w:eastAsia="Times New Roman" w:hAnsi="Times New Roman" w:cs="Times New Roman"/>
          <w:b/>
          <w:bCs/>
          <w:sz w:val="28"/>
          <w:szCs w:val="28"/>
        </w:rPr>
      </w:pPr>
      <w:bookmarkStart w:id="33" w:name="_Toc73619799"/>
      <w:bookmarkEnd w:id="32"/>
      <w:r w:rsidRPr="00986AC0">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33"/>
    </w:p>
    <w:p w14:paraId="7BC11F82" w14:textId="48D4CDA8" w:rsidR="00737C19" w:rsidRPr="000C3E7B" w:rsidRDefault="00737C19" w:rsidP="000C3E7B">
      <w:pPr>
        <w:pStyle w:val="af0"/>
        <w:keepNext/>
        <w:numPr>
          <w:ilvl w:val="1"/>
          <w:numId w:val="2"/>
        </w:numPr>
        <w:spacing w:before="120" w:after="120" w:line="240" w:lineRule="auto"/>
        <w:ind w:left="0" w:firstLine="0"/>
        <w:jc w:val="center"/>
        <w:rPr>
          <w:rFonts w:ascii="Times New Roman" w:eastAsia="Times New Roman" w:hAnsi="Times New Roman"/>
          <w:b/>
          <w:bCs/>
          <w:sz w:val="28"/>
          <w:szCs w:val="28"/>
        </w:rPr>
      </w:pPr>
      <w:r w:rsidRPr="000C3E7B">
        <w:rPr>
          <w:rFonts w:ascii="Times New Roman" w:eastAsia="Times New Roman" w:hAnsi="Times New Roman"/>
          <w:b/>
          <w:bCs/>
          <w:sz w:val="28"/>
          <w:szCs w:val="28"/>
        </w:rPr>
        <w:t>Перечень вопросов, отводимых на самостоятельное освоение дисциплины, формы внеаудиторной самостоятельной работы</w:t>
      </w:r>
    </w:p>
    <w:p w14:paraId="4073AB98" w14:textId="77777777" w:rsidR="00EE66C4" w:rsidRDefault="00EE66C4" w:rsidP="00C90389">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4C3A4F0F" w14:textId="5D026899" w:rsidR="00C90389" w:rsidRPr="00337BBF" w:rsidRDefault="00C90389" w:rsidP="00C90389">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337BBF">
        <w:rPr>
          <w:rFonts w:ascii="Times New Roman" w:eastAsia="Times New Roman" w:hAnsi="Times New Roman" w:cs="Times New Roman"/>
          <w:sz w:val="28"/>
          <w:szCs w:val="28"/>
          <w:lang w:eastAsia="ru-RU"/>
        </w:rPr>
        <w:lastRenderedPageBreak/>
        <w:t xml:space="preserve">Таблица </w:t>
      </w:r>
      <w:r w:rsidRPr="00337BBF">
        <w:rPr>
          <w:rFonts w:ascii="Times New Roman" w:eastAsia="Times New Roman" w:hAnsi="Times New Roman" w:cs="Times New Roman"/>
          <w:sz w:val="28"/>
          <w:szCs w:val="28"/>
          <w:lang w:val="en-US"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122"/>
        <w:gridCol w:w="5103"/>
        <w:gridCol w:w="2538"/>
      </w:tblGrid>
      <w:tr w:rsidR="00C90389" w:rsidRPr="008F5F11" w14:paraId="155229F9" w14:textId="77777777" w:rsidTr="00A74E0B">
        <w:trPr>
          <w:cantSplit/>
          <w:trHeight w:val="650"/>
          <w:jc w:val="center"/>
        </w:trPr>
        <w:tc>
          <w:tcPr>
            <w:tcW w:w="2122" w:type="dxa"/>
            <w:shd w:val="clear" w:color="auto" w:fill="auto"/>
            <w:vAlign w:val="center"/>
          </w:tcPr>
          <w:p w14:paraId="73F7C0E5" w14:textId="77777777" w:rsidR="00C90389" w:rsidRPr="008F5F11" w:rsidRDefault="00C90389" w:rsidP="00337BBF">
            <w:pPr>
              <w:widowControl w:val="0"/>
              <w:spacing w:after="0" w:line="240" w:lineRule="auto"/>
              <w:jc w:val="center"/>
              <w:rPr>
                <w:rFonts w:ascii="Times New Roman" w:eastAsia="Times New Roman" w:hAnsi="Times New Roman" w:cs="Times New Roman"/>
                <w:b/>
                <w:sz w:val="24"/>
                <w:szCs w:val="24"/>
                <w:lang w:eastAsia="ru-RU"/>
              </w:rPr>
            </w:pPr>
            <w:r w:rsidRPr="008F5F11">
              <w:rPr>
                <w:rFonts w:ascii="Times New Roman" w:eastAsia="Times New Roman" w:hAnsi="Times New Roman" w:cs="Times New Roman"/>
                <w:b/>
                <w:sz w:val="24"/>
                <w:szCs w:val="24"/>
                <w:lang w:eastAsia="ru-RU"/>
              </w:rPr>
              <w:t>Наименование тем (разделов) дисциплины</w:t>
            </w:r>
          </w:p>
        </w:tc>
        <w:tc>
          <w:tcPr>
            <w:tcW w:w="5103" w:type="dxa"/>
            <w:shd w:val="clear" w:color="auto" w:fill="auto"/>
          </w:tcPr>
          <w:p w14:paraId="02B01837" w14:textId="77777777" w:rsidR="00C90389" w:rsidRPr="008F5F11" w:rsidRDefault="00C90389" w:rsidP="00337BBF">
            <w:pPr>
              <w:widowControl w:val="0"/>
              <w:spacing w:after="0" w:line="240" w:lineRule="auto"/>
              <w:jc w:val="center"/>
              <w:rPr>
                <w:rFonts w:ascii="Times New Roman" w:eastAsia="Times New Roman" w:hAnsi="Times New Roman" w:cs="Times New Roman"/>
                <w:b/>
                <w:sz w:val="24"/>
                <w:szCs w:val="24"/>
                <w:lang w:eastAsia="ru-RU"/>
              </w:rPr>
            </w:pPr>
            <w:r w:rsidRPr="008F5F11">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389DB5BF" w14:textId="77777777" w:rsidR="00C90389" w:rsidRPr="008F5F11" w:rsidRDefault="00C90389" w:rsidP="00337BBF">
            <w:pPr>
              <w:widowControl w:val="0"/>
              <w:spacing w:after="0" w:line="240" w:lineRule="auto"/>
              <w:jc w:val="center"/>
              <w:rPr>
                <w:rFonts w:ascii="Times New Roman" w:eastAsia="Times New Roman" w:hAnsi="Times New Roman" w:cs="Times New Roman"/>
                <w:b/>
                <w:sz w:val="24"/>
                <w:szCs w:val="24"/>
                <w:lang w:eastAsia="ru-RU"/>
              </w:rPr>
            </w:pPr>
            <w:r w:rsidRPr="008F5F11">
              <w:rPr>
                <w:rFonts w:ascii="Times New Roman" w:eastAsia="Times New Roman" w:hAnsi="Times New Roman" w:cs="Times New Roman"/>
                <w:b/>
                <w:sz w:val="24"/>
                <w:szCs w:val="24"/>
                <w:lang w:eastAsia="ru-RU"/>
              </w:rPr>
              <w:t>Формы внеаудиторной самостоятельной работы</w:t>
            </w:r>
          </w:p>
        </w:tc>
      </w:tr>
      <w:tr w:rsidR="00F40F7F" w:rsidRPr="008F5F11" w14:paraId="77CF0EC3" w14:textId="77777777" w:rsidTr="00A74E0B">
        <w:trPr>
          <w:trHeight w:val="1451"/>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Pr>
          <w:p w14:paraId="5EDE0448" w14:textId="4DD1B842" w:rsidR="00F40F7F" w:rsidRPr="008F5F11" w:rsidRDefault="00F40F7F" w:rsidP="00F40F7F">
            <w:pPr>
              <w:widowControl w:val="0"/>
              <w:spacing w:after="0" w:line="240" w:lineRule="auto"/>
              <w:ind w:firstLine="22"/>
              <w:rPr>
                <w:rFonts w:ascii="Times New Roman" w:eastAsia="Times New Roman" w:hAnsi="Times New Roman" w:cs="Times New Roman"/>
                <w:noProof/>
                <w:sz w:val="24"/>
                <w:szCs w:val="24"/>
                <w:highlight w:val="green"/>
                <w:lang w:eastAsia="ru-RU"/>
              </w:rPr>
            </w:pPr>
            <w:r w:rsidRPr="008F5F11">
              <w:rPr>
                <w:rFonts w:ascii="Times New Roman" w:eastAsia="Times New Roman" w:hAnsi="Times New Roman" w:cs="Times New Roman"/>
                <w:sz w:val="24"/>
                <w:szCs w:val="24"/>
                <w:lang w:eastAsia="ru-RU"/>
              </w:rPr>
              <w:t>Тема 1. Теоретические аспекты национальной и региональной безопасности</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BEFEBAC" w14:textId="79064FF4" w:rsidR="00F40F7F" w:rsidRPr="008F5F11" w:rsidRDefault="00F40F7F" w:rsidP="008F5F11">
            <w:pPr>
              <w:pStyle w:val="af0"/>
              <w:numPr>
                <w:ilvl w:val="0"/>
                <w:numId w:val="24"/>
              </w:numPr>
              <w:spacing w:after="0" w:line="240" w:lineRule="auto"/>
              <w:ind w:left="0" w:firstLine="284"/>
              <w:jc w:val="both"/>
              <w:rPr>
                <w:rFonts w:ascii="Times New Roman" w:eastAsia="Times New Roman" w:hAnsi="Times New Roman"/>
                <w:sz w:val="24"/>
                <w:szCs w:val="24"/>
                <w:lang w:eastAsia="ru-RU"/>
              </w:rPr>
            </w:pPr>
            <w:r w:rsidRPr="008F5F11">
              <w:rPr>
                <w:rFonts w:ascii="Times New Roman" w:eastAsia="Times New Roman" w:hAnsi="Times New Roman"/>
                <w:sz w:val="24"/>
                <w:szCs w:val="24"/>
                <w:lang w:eastAsia="ru-RU"/>
              </w:rPr>
              <w:t xml:space="preserve">Содержание меркантилисткой, классической, </w:t>
            </w:r>
            <w:proofErr w:type="spellStart"/>
            <w:r w:rsidRPr="008F5F11">
              <w:rPr>
                <w:rFonts w:ascii="Times New Roman" w:eastAsia="Times New Roman" w:hAnsi="Times New Roman"/>
                <w:sz w:val="24"/>
                <w:szCs w:val="24"/>
                <w:lang w:eastAsia="ru-RU"/>
              </w:rPr>
              <w:t>камералистской</w:t>
            </w:r>
            <w:proofErr w:type="spellEnd"/>
            <w:r w:rsidRPr="008F5F11">
              <w:rPr>
                <w:rFonts w:ascii="Times New Roman" w:eastAsia="Times New Roman" w:hAnsi="Times New Roman"/>
                <w:sz w:val="24"/>
                <w:szCs w:val="24"/>
                <w:lang w:eastAsia="ru-RU"/>
              </w:rPr>
              <w:t>, кейнсианской, институциональной концепций</w:t>
            </w:r>
            <w:r w:rsidR="008F5F11" w:rsidRPr="008F5F11">
              <w:rPr>
                <w:rFonts w:ascii="Times New Roman" w:eastAsia="Times New Roman" w:hAnsi="Times New Roman"/>
                <w:sz w:val="24"/>
                <w:szCs w:val="24"/>
                <w:lang w:eastAsia="ru-RU"/>
              </w:rPr>
              <w:t xml:space="preserve"> национальной безопасности.</w:t>
            </w:r>
          </w:p>
          <w:p w14:paraId="771467CA" w14:textId="77777777" w:rsidR="008F5F11" w:rsidRPr="008F5F11" w:rsidRDefault="008F5F11" w:rsidP="008F5F11">
            <w:pPr>
              <w:pStyle w:val="af0"/>
              <w:numPr>
                <w:ilvl w:val="0"/>
                <w:numId w:val="24"/>
              </w:numPr>
              <w:spacing w:after="0" w:line="240" w:lineRule="auto"/>
              <w:ind w:left="0" w:firstLine="284"/>
              <w:jc w:val="both"/>
              <w:rPr>
                <w:rFonts w:ascii="Times New Roman" w:eastAsia="Times New Roman" w:hAnsi="Times New Roman"/>
                <w:sz w:val="24"/>
                <w:szCs w:val="24"/>
                <w:lang w:eastAsia="ru-RU"/>
              </w:rPr>
            </w:pPr>
            <w:r w:rsidRPr="008F5F11">
              <w:rPr>
                <w:rFonts w:ascii="Times New Roman" w:eastAsia="Times New Roman" w:hAnsi="Times New Roman"/>
                <w:sz w:val="24"/>
                <w:szCs w:val="24"/>
                <w:lang w:eastAsia="ru-RU"/>
              </w:rPr>
              <w:t>Зарубежный опыт обеспечения национальной и региональной экономической безопасности.</w:t>
            </w:r>
          </w:p>
          <w:p w14:paraId="2FB2AB2F" w14:textId="5889CE43" w:rsidR="008F5F11" w:rsidRPr="008F5F11" w:rsidRDefault="008F5F11" w:rsidP="008F5F11">
            <w:pPr>
              <w:pStyle w:val="af0"/>
              <w:numPr>
                <w:ilvl w:val="0"/>
                <w:numId w:val="24"/>
              </w:numPr>
              <w:spacing w:after="0" w:line="240" w:lineRule="auto"/>
              <w:ind w:left="0" w:firstLine="284"/>
              <w:jc w:val="both"/>
              <w:rPr>
                <w:rFonts w:ascii="Times New Roman" w:eastAsia="Times New Roman" w:hAnsi="Times New Roman"/>
                <w:sz w:val="24"/>
                <w:szCs w:val="24"/>
                <w:lang w:eastAsia="ru-RU"/>
              </w:rPr>
            </w:pPr>
            <w:r w:rsidRPr="008F5F11">
              <w:rPr>
                <w:rFonts w:ascii="Times New Roman" w:eastAsia="Times New Roman" w:hAnsi="Times New Roman"/>
                <w:sz w:val="24"/>
                <w:szCs w:val="24"/>
                <w:lang w:eastAsia="ru-RU"/>
              </w:rPr>
              <w:t>Основные государственные и региональными институты, обеспечивающие реализацию национальной безопасности.</w:t>
            </w:r>
          </w:p>
          <w:p w14:paraId="7721FE3E" w14:textId="55D4B074" w:rsidR="00F40F7F" w:rsidRPr="008F5F11" w:rsidRDefault="008F5F11" w:rsidP="008F5F11">
            <w:pPr>
              <w:spacing w:after="0" w:line="240" w:lineRule="auto"/>
              <w:ind w:firstLine="321"/>
              <w:jc w:val="both"/>
              <w:rPr>
                <w:rFonts w:ascii="Times New Roman" w:eastAsia="Times New Roman" w:hAnsi="Times New Roman" w:cs="Times New Roman"/>
                <w:sz w:val="24"/>
                <w:szCs w:val="24"/>
                <w:highlight w:val="green"/>
                <w:lang w:eastAsia="ru-RU"/>
              </w:rPr>
            </w:pPr>
            <w:r w:rsidRPr="008F5F11">
              <w:rPr>
                <w:rFonts w:ascii="Times New Roman" w:eastAsia="Times New Roman" w:hAnsi="Times New Roman"/>
                <w:sz w:val="24"/>
                <w:szCs w:val="24"/>
                <w:lang w:eastAsia="ru-RU"/>
              </w:rPr>
              <w:t>4. Наиболее значимые для РФ элементы современной системы международных отношений.</w:t>
            </w:r>
          </w:p>
        </w:tc>
        <w:tc>
          <w:tcPr>
            <w:tcW w:w="2538" w:type="dxa"/>
          </w:tcPr>
          <w:p w14:paraId="6E237AC5" w14:textId="77777777" w:rsidR="00F40F7F" w:rsidRPr="008F5F11" w:rsidRDefault="00F40F7F" w:rsidP="00F40F7F">
            <w:pPr>
              <w:widowControl w:val="0"/>
              <w:spacing w:after="0" w:line="240" w:lineRule="auto"/>
              <w:ind w:firstLine="23"/>
              <w:rPr>
                <w:rFonts w:ascii="Times New Roman" w:eastAsia="Times New Roman" w:hAnsi="Times New Roman"/>
                <w:sz w:val="24"/>
                <w:szCs w:val="24"/>
                <w:lang w:eastAsia="ru-RU"/>
              </w:rPr>
            </w:pPr>
            <w:r w:rsidRPr="008F5F11">
              <w:rPr>
                <w:rFonts w:ascii="Times New Roman" w:eastAsia="Times New Roman" w:hAnsi="Times New Roman"/>
                <w:sz w:val="24"/>
                <w:szCs w:val="24"/>
                <w:lang w:eastAsia="ru-RU"/>
              </w:rPr>
              <w:t>Изучение учебной литературы. Подготовка к опросу и научной дискуссии.</w:t>
            </w:r>
          </w:p>
          <w:p w14:paraId="6229C748" w14:textId="1F6B6B1C" w:rsidR="00F40F7F" w:rsidRPr="008F5F11" w:rsidRDefault="00096C35" w:rsidP="00F40F7F">
            <w:pPr>
              <w:widowControl w:val="0"/>
              <w:spacing w:after="0" w:line="240" w:lineRule="auto"/>
              <w:ind w:firstLine="23"/>
              <w:rPr>
                <w:rFonts w:ascii="Times New Roman" w:eastAsia="Times New Roman" w:hAnsi="Times New Roman" w:cs="Times New Roman"/>
                <w:sz w:val="24"/>
                <w:szCs w:val="24"/>
                <w:highlight w:val="green"/>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w:t>
            </w:r>
          </w:p>
        </w:tc>
      </w:tr>
      <w:tr w:rsidR="00F40F7F" w:rsidRPr="008F5F11" w14:paraId="28835563" w14:textId="77777777" w:rsidTr="00A74E0B">
        <w:trPr>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Pr>
          <w:p w14:paraId="5D764779" w14:textId="5AF73123" w:rsidR="00F40F7F" w:rsidRPr="008F5F11" w:rsidRDefault="00F40F7F" w:rsidP="00F40F7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8F5F11">
              <w:rPr>
                <w:rFonts w:ascii="Times New Roman" w:eastAsia="Times New Roman" w:hAnsi="Times New Roman" w:cs="Times New Roman"/>
                <w:sz w:val="24"/>
                <w:szCs w:val="24"/>
                <w:lang w:eastAsia="ru-RU"/>
              </w:rPr>
              <w:t>Тема 2. Нормативно-правовые основы обеспечения национальной безопасности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4DAA64EC" w14:textId="77777777" w:rsidR="008F5F11" w:rsidRPr="008F5F11" w:rsidRDefault="00F40F7F" w:rsidP="00A74E0B">
            <w:pPr>
              <w:pStyle w:val="af0"/>
              <w:numPr>
                <w:ilvl w:val="0"/>
                <w:numId w:val="26"/>
              </w:numPr>
              <w:spacing w:after="0" w:line="240" w:lineRule="auto"/>
              <w:ind w:left="0" w:firstLine="321"/>
              <w:jc w:val="both"/>
              <w:rPr>
                <w:rFonts w:ascii="Times New Roman" w:eastAsia="Times New Roman" w:hAnsi="Times New Roman"/>
                <w:sz w:val="24"/>
                <w:szCs w:val="24"/>
                <w:lang w:eastAsia="ru-RU"/>
              </w:rPr>
            </w:pPr>
            <w:r w:rsidRPr="008F5F11">
              <w:rPr>
                <w:rFonts w:ascii="Times New Roman" w:eastAsia="Times New Roman" w:hAnsi="Times New Roman"/>
                <w:sz w:val="24"/>
                <w:szCs w:val="24"/>
                <w:lang w:eastAsia="ru-RU"/>
              </w:rPr>
              <w:t>Стратегия экономической безопасности Российской Федерации на период до 2030 г.</w:t>
            </w:r>
          </w:p>
          <w:p w14:paraId="1C86F33E" w14:textId="516ED670" w:rsidR="00F40F7F" w:rsidRPr="008F5F11" w:rsidRDefault="00F40F7F" w:rsidP="00A74E0B">
            <w:pPr>
              <w:pStyle w:val="af0"/>
              <w:numPr>
                <w:ilvl w:val="0"/>
                <w:numId w:val="26"/>
              </w:numPr>
              <w:spacing w:after="0" w:line="240" w:lineRule="auto"/>
              <w:ind w:left="0" w:firstLine="321"/>
              <w:jc w:val="both"/>
              <w:rPr>
                <w:rFonts w:ascii="Times New Roman" w:eastAsia="Times New Roman" w:hAnsi="Times New Roman"/>
                <w:sz w:val="24"/>
                <w:szCs w:val="24"/>
                <w:lang w:eastAsia="ru-RU"/>
              </w:rPr>
            </w:pPr>
            <w:r w:rsidRPr="008F5F11">
              <w:rPr>
                <w:rFonts w:ascii="Times New Roman" w:eastAsia="Times New Roman" w:hAnsi="Times New Roman"/>
                <w:sz w:val="24"/>
                <w:szCs w:val="24"/>
                <w:lang w:eastAsia="ru-RU"/>
              </w:rPr>
              <w:t>Стратегия национальной безопасности Российской Федерации</w:t>
            </w:r>
            <w:r w:rsidR="008F5F11" w:rsidRPr="008F5F11">
              <w:rPr>
                <w:rFonts w:ascii="Times New Roman" w:eastAsia="Times New Roman" w:hAnsi="Times New Roman"/>
                <w:sz w:val="24"/>
                <w:szCs w:val="24"/>
                <w:lang w:eastAsia="ru-RU"/>
              </w:rPr>
              <w:t>.</w:t>
            </w:r>
          </w:p>
          <w:p w14:paraId="002E3FE9" w14:textId="77777777" w:rsidR="00F40F7F" w:rsidRPr="008F5F11" w:rsidRDefault="00F40F7F" w:rsidP="00A74E0B">
            <w:pPr>
              <w:pStyle w:val="af0"/>
              <w:numPr>
                <w:ilvl w:val="0"/>
                <w:numId w:val="26"/>
              </w:numPr>
              <w:spacing w:after="0" w:line="240" w:lineRule="auto"/>
              <w:ind w:left="0" w:firstLine="321"/>
              <w:jc w:val="both"/>
              <w:rPr>
                <w:rFonts w:ascii="Times New Roman" w:eastAsia="Times New Roman" w:hAnsi="Times New Roman"/>
                <w:sz w:val="24"/>
                <w:szCs w:val="24"/>
                <w:lang w:eastAsia="ru-RU"/>
              </w:rPr>
            </w:pPr>
            <w:r w:rsidRPr="008F5F11">
              <w:rPr>
                <w:rFonts w:ascii="Times New Roman" w:eastAsia="Times New Roman" w:hAnsi="Times New Roman"/>
                <w:sz w:val="24"/>
                <w:szCs w:val="24"/>
                <w:lang w:eastAsia="ru-RU"/>
              </w:rPr>
              <w:t xml:space="preserve">Федеральный закон Российской Федерации от 28 июня 2014 № 172- ФЗ «О стратегическом планировании в Российской Федерации». </w:t>
            </w:r>
          </w:p>
          <w:p w14:paraId="719EE28F" w14:textId="77777777" w:rsidR="004B656C" w:rsidRDefault="00F40F7F" w:rsidP="00A74E0B">
            <w:pPr>
              <w:pStyle w:val="af0"/>
              <w:numPr>
                <w:ilvl w:val="0"/>
                <w:numId w:val="26"/>
              </w:numPr>
              <w:tabs>
                <w:tab w:val="left" w:pos="0"/>
              </w:tabs>
              <w:spacing w:after="0" w:line="240" w:lineRule="auto"/>
              <w:ind w:left="0" w:firstLine="321"/>
              <w:jc w:val="both"/>
              <w:rPr>
                <w:rFonts w:ascii="Times New Roman" w:eastAsia="Times New Roman" w:hAnsi="Times New Roman"/>
                <w:sz w:val="24"/>
                <w:szCs w:val="24"/>
                <w:lang w:eastAsia="ru-RU"/>
              </w:rPr>
            </w:pPr>
            <w:r w:rsidRPr="008F5F11">
              <w:rPr>
                <w:rFonts w:ascii="Times New Roman" w:eastAsia="Times New Roman" w:hAnsi="Times New Roman"/>
                <w:sz w:val="24"/>
                <w:szCs w:val="24"/>
                <w:lang w:eastAsia="ru-RU"/>
              </w:rPr>
              <w:t>Федеральный закон Российской Федерации от 28.12.2010 № 390-ФЗ «О безопасности»</w:t>
            </w:r>
          </w:p>
          <w:p w14:paraId="5FBBEBD0" w14:textId="4905BB76" w:rsidR="00F40F7F" w:rsidRPr="008F5F11" w:rsidRDefault="004B656C" w:rsidP="00A74E0B">
            <w:pPr>
              <w:pStyle w:val="af0"/>
              <w:numPr>
                <w:ilvl w:val="0"/>
                <w:numId w:val="26"/>
              </w:numPr>
              <w:tabs>
                <w:tab w:val="left" w:pos="0"/>
              </w:tabs>
              <w:spacing w:after="0" w:line="240" w:lineRule="auto"/>
              <w:ind w:left="0" w:firstLine="32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00F40F7F" w:rsidRPr="008F5F11">
              <w:rPr>
                <w:rFonts w:ascii="Times New Roman" w:eastAsia="Times New Roman" w:hAnsi="Times New Roman"/>
                <w:sz w:val="24"/>
                <w:szCs w:val="24"/>
                <w:lang w:eastAsia="ru-RU"/>
              </w:rPr>
              <w:t xml:space="preserve">ормативные акты, </w:t>
            </w:r>
            <w:r>
              <w:rPr>
                <w:rFonts w:ascii="Times New Roman" w:eastAsia="Times New Roman" w:hAnsi="Times New Roman"/>
                <w:sz w:val="24"/>
                <w:szCs w:val="24"/>
                <w:lang w:eastAsia="ru-RU"/>
              </w:rPr>
              <w:t>регламентирующие</w:t>
            </w:r>
            <w:r w:rsidR="00F40F7F" w:rsidRPr="008F5F11">
              <w:rPr>
                <w:rFonts w:ascii="Times New Roman" w:eastAsia="Times New Roman" w:hAnsi="Times New Roman"/>
                <w:sz w:val="24"/>
                <w:szCs w:val="24"/>
                <w:lang w:eastAsia="ru-RU"/>
              </w:rPr>
              <w:t xml:space="preserve"> деятельност</w:t>
            </w:r>
            <w:r>
              <w:rPr>
                <w:rFonts w:ascii="Times New Roman" w:eastAsia="Times New Roman" w:hAnsi="Times New Roman"/>
                <w:sz w:val="24"/>
                <w:szCs w:val="24"/>
                <w:lang w:eastAsia="ru-RU"/>
              </w:rPr>
              <w:t>ь</w:t>
            </w:r>
            <w:r w:rsidR="00F40F7F" w:rsidRPr="008F5F11">
              <w:rPr>
                <w:rFonts w:ascii="Times New Roman" w:eastAsia="Times New Roman" w:hAnsi="Times New Roman"/>
                <w:sz w:val="24"/>
                <w:szCs w:val="24"/>
                <w:lang w:eastAsia="ru-RU"/>
              </w:rPr>
              <w:t xml:space="preserve"> государственных и негосударственных структур, обеспечивающих национальную и региональную экономическую безопасность</w:t>
            </w:r>
          </w:p>
        </w:tc>
        <w:tc>
          <w:tcPr>
            <w:tcW w:w="2538" w:type="dxa"/>
          </w:tcPr>
          <w:p w14:paraId="6D84E36F" w14:textId="77777777" w:rsidR="00F40F7F" w:rsidRPr="008F5F11" w:rsidRDefault="00F40F7F" w:rsidP="00F40F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F5F1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2ED6688" w14:textId="045E9CE4" w:rsidR="00F40F7F" w:rsidRPr="008F5F11" w:rsidRDefault="00096C35" w:rsidP="00F40F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w:t>
            </w:r>
          </w:p>
        </w:tc>
      </w:tr>
      <w:tr w:rsidR="00F40F7F" w:rsidRPr="008F5F11" w14:paraId="31196872" w14:textId="77777777" w:rsidTr="00A74E0B">
        <w:trPr>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Pr>
          <w:p w14:paraId="516F729B" w14:textId="7BB75530" w:rsidR="00F40F7F" w:rsidRPr="008F5F11" w:rsidRDefault="00F40F7F" w:rsidP="00F40F7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8F5F11">
              <w:rPr>
                <w:rFonts w:ascii="Times New Roman" w:eastAsia="Times New Roman" w:hAnsi="Times New Roman" w:cs="Times New Roman"/>
                <w:sz w:val="24"/>
                <w:szCs w:val="24"/>
                <w:lang w:eastAsia="ru-RU"/>
              </w:rPr>
              <w:t>Тема 3. Критерии и показатели оценки национальной экономической безопасности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54B99A43" w14:textId="77777777" w:rsidR="00F40F7F" w:rsidRPr="008F5F11" w:rsidRDefault="00F40F7F" w:rsidP="00A74E0B">
            <w:pPr>
              <w:pStyle w:val="af0"/>
              <w:numPr>
                <w:ilvl w:val="0"/>
                <w:numId w:val="27"/>
              </w:numPr>
              <w:spacing w:after="0" w:line="240" w:lineRule="auto"/>
              <w:ind w:left="0" w:firstLine="180"/>
              <w:jc w:val="both"/>
              <w:rPr>
                <w:rFonts w:ascii="Times New Roman" w:eastAsia="Times New Roman" w:hAnsi="Times New Roman"/>
                <w:sz w:val="24"/>
                <w:szCs w:val="24"/>
                <w:lang w:eastAsia="ru-RU"/>
              </w:rPr>
            </w:pPr>
            <w:r w:rsidRPr="008F5F11">
              <w:rPr>
                <w:rFonts w:ascii="Times New Roman" w:eastAsia="Times New Roman" w:hAnsi="Times New Roman"/>
                <w:sz w:val="24"/>
                <w:szCs w:val="24"/>
                <w:lang w:eastAsia="ru-RU"/>
              </w:rPr>
              <w:t xml:space="preserve">Развитие системы показателей экономической безопасности нации и регионов. </w:t>
            </w:r>
          </w:p>
          <w:p w14:paraId="6F5FCFCF" w14:textId="2F7997FA" w:rsidR="00F40F7F" w:rsidRPr="008F5F11" w:rsidRDefault="00F40F7F" w:rsidP="00A74E0B">
            <w:pPr>
              <w:pStyle w:val="af0"/>
              <w:numPr>
                <w:ilvl w:val="0"/>
                <w:numId w:val="27"/>
              </w:numPr>
              <w:spacing w:after="0" w:line="240" w:lineRule="auto"/>
              <w:ind w:left="0" w:firstLine="180"/>
              <w:jc w:val="both"/>
              <w:rPr>
                <w:rFonts w:ascii="Times New Roman" w:eastAsia="Times New Roman" w:hAnsi="Times New Roman"/>
                <w:sz w:val="24"/>
                <w:szCs w:val="24"/>
                <w:lang w:eastAsia="ru-RU"/>
              </w:rPr>
            </w:pPr>
            <w:r w:rsidRPr="008F5F11">
              <w:rPr>
                <w:rFonts w:ascii="Times New Roman" w:eastAsia="Times New Roman" w:hAnsi="Times New Roman"/>
                <w:sz w:val="24"/>
                <w:szCs w:val="24"/>
                <w:lang w:eastAsia="ru-RU"/>
              </w:rPr>
              <w:t>Оценка сбалансированности системы показателей экономической безопасности наци</w:t>
            </w:r>
            <w:r w:rsidR="008F5F11" w:rsidRPr="008F5F11">
              <w:rPr>
                <w:rFonts w:ascii="Times New Roman" w:eastAsia="Times New Roman" w:hAnsi="Times New Roman"/>
                <w:sz w:val="24"/>
                <w:szCs w:val="24"/>
                <w:lang w:eastAsia="ru-RU"/>
              </w:rPr>
              <w:t>ональной экономики</w:t>
            </w:r>
            <w:r w:rsidRPr="008F5F11">
              <w:rPr>
                <w:rFonts w:ascii="Times New Roman" w:eastAsia="Times New Roman" w:hAnsi="Times New Roman"/>
                <w:sz w:val="24"/>
                <w:szCs w:val="24"/>
                <w:lang w:eastAsia="ru-RU"/>
              </w:rPr>
              <w:t xml:space="preserve"> и регионов.</w:t>
            </w:r>
          </w:p>
          <w:p w14:paraId="61395F2C" w14:textId="49B41F60" w:rsidR="00F40F7F" w:rsidRPr="008F5F11" w:rsidRDefault="00F40F7F" w:rsidP="00A74E0B">
            <w:pPr>
              <w:pStyle w:val="af0"/>
              <w:numPr>
                <w:ilvl w:val="0"/>
                <w:numId w:val="27"/>
              </w:numPr>
              <w:spacing w:after="0" w:line="240" w:lineRule="auto"/>
              <w:ind w:left="0" w:firstLine="180"/>
              <w:jc w:val="both"/>
              <w:rPr>
                <w:rFonts w:ascii="Times New Roman" w:hAnsi="Times New Roman"/>
                <w:sz w:val="24"/>
                <w:szCs w:val="24"/>
              </w:rPr>
            </w:pPr>
            <w:r w:rsidRPr="008F5F11">
              <w:rPr>
                <w:rFonts w:ascii="Times New Roman" w:eastAsia="Times New Roman" w:hAnsi="Times New Roman"/>
                <w:sz w:val="24"/>
                <w:szCs w:val="24"/>
                <w:lang w:eastAsia="ru-RU"/>
              </w:rPr>
              <w:t>Методики оценки пороговых значений показателей экономической безопасности нации и регионов.</w:t>
            </w:r>
          </w:p>
        </w:tc>
        <w:tc>
          <w:tcPr>
            <w:tcW w:w="2538" w:type="dxa"/>
          </w:tcPr>
          <w:p w14:paraId="483F2B5B" w14:textId="77777777" w:rsidR="00F40F7F" w:rsidRPr="008F5F11" w:rsidRDefault="00F40F7F" w:rsidP="00F40F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F5F1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6BB0E1D" w14:textId="7B0EE65E" w:rsidR="00F40F7F" w:rsidRPr="008F5F11" w:rsidRDefault="00096C35" w:rsidP="00F40F7F">
            <w:pPr>
              <w:widowControl w:val="0"/>
              <w:tabs>
                <w:tab w:val="left" w:pos="709"/>
                <w:tab w:val="left" w:pos="993"/>
              </w:tabs>
              <w:spacing w:after="0" w:line="240" w:lineRule="auto"/>
              <w:jc w:val="both"/>
              <w:rPr>
                <w:rFonts w:ascii="Times New Roman" w:eastAsia="Times New Roman" w:hAnsi="Times New Roman" w:cs="Times New Roman"/>
                <w:sz w:val="24"/>
                <w:szCs w:val="24"/>
                <w:highlight w:val="green"/>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w:t>
            </w:r>
          </w:p>
        </w:tc>
      </w:tr>
      <w:tr w:rsidR="00F40F7F" w:rsidRPr="008F5F11" w14:paraId="28B55A24" w14:textId="77777777" w:rsidTr="00A74E0B">
        <w:trPr>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Pr>
          <w:p w14:paraId="36C8A532" w14:textId="79F69922" w:rsidR="00F40F7F" w:rsidRPr="008F5F11" w:rsidRDefault="00F40F7F" w:rsidP="00F40F7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8F5F11">
              <w:rPr>
                <w:rFonts w:ascii="Times New Roman" w:eastAsia="Times New Roman" w:hAnsi="Times New Roman" w:cs="Times New Roman"/>
                <w:sz w:val="24"/>
                <w:szCs w:val="24"/>
                <w:lang w:eastAsia="ru-RU"/>
              </w:rPr>
              <w:t>Тема 4. Диагностика и мониторинг национальной и региональной экономической безопасности.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7995A1A2" w14:textId="6B5A1ECC" w:rsidR="004B656C" w:rsidRDefault="004B656C" w:rsidP="00F40F7F">
            <w:pPr>
              <w:pStyle w:val="af0"/>
              <w:numPr>
                <w:ilvl w:val="0"/>
                <w:numId w:val="12"/>
              </w:numPr>
              <w:tabs>
                <w:tab w:val="left" w:pos="271"/>
              </w:tabs>
              <w:spacing w:after="0" w:line="240" w:lineRule="auto"/>
              <w:ind w:left="0" w:firstLine="16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Диагностика и мониторинг продовольственной безопасности</w:t>
            </w:r>
          </w:p>
          <w:p w14:paraId="22DCE521" w14:textId="1F2550B9" w:rsidR="004B656C" w:rsidRDefault="004B656C" w:rsidP="00F40F7F">
            <w:pPr>
              <w:pStyle w:val="af0"/>
              <w:numPr>
                <w:ilvl w:val="0"/>
                <w:numId w:val="12"/>
              </w:numPr>
              <w:tabs>
                <w:tab w:val="left" w:pos="271"/>
              </w:tabs>
              <w:spacing w:after="0" w:line="240" w:lineRule="auto"/>
              <w:ind w:left="0" w:firstLine="16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Диагностика и мониторинг безопасности в сфере денежно-кредитной сфере</w:t>
            </w:r>
          </w:p>
          <w:p w14:paraId="2A2E6C41" w14:textId="53006739" w:rsidR="004B656C" w:rsidRDefault="004B656C" w:rsidP="00F40F7F">
            <w:pPr>
              <w:pStyle w:val="af0"/>
              <w:numPr>
                <w:ilvl w:val="0"/>
                <w:numId w:val="12"/>
              </w:numPr>
              <w:tabs>
                <w:tab w:val="left" w:pos="271"/>
              </w:tabs>
              <w:spacing w:after="0" w:line="240" w:lineRule="auto"/>
              <w:ind w:left="0" w:firstLine="16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Диагностика и мониторинг энергетической, экологической и других видов безопасности.</w:t>
            </w:r>
          </w:p>
          <w:p w14:paraId="7F2251D5" w14:textId="176E328A" w:rsidR="00F40F7F" w:rsidRPr="008F5F11" w:rsidRDefault="00F40F7F" w:rsidP="00F40F7F">
            <w:pPr>
              <w:pStyle w:val="af0"/>
              <w:numPr>
                <w:ilvl w:val="0"/>
                <w:numId w:val="12"/>
              </w:numPr>
              <w:tabs>
                <w:tab w:val="left" w:pos="271"/>
              </w:tabs>
              <w:spacing w:after="0" w:line="240" w:lineRule="auto"/>
              <w:ind w:left="0" w:firstLine="169"/>
              <w:jc w:val="both"/>
              <w:rPr>
                <w:rFonts w:ascii="Times New Roman" w:eastAsia="Times New Roman" w:hAnsi="Times New Roman"/>
                <w:sz w:val="24"/>
                <w:szCs w:val="24"/>
                <w:lang w:eastAsia="ru-RU"/>
              </w:rPr>
            </w:pPr>
            <w:r w:rsidRPr="008F5F11">
              <w:rPr>
                <w:rFonts w:ascii="Times New Roman" w:eastAsia="Times New Roman" w:hAnsi="Times New Roman"/>
                <w:sz w:val="24"/>
                <w:szCs w:val="24"/>
                <w:lang w:eastAsia="ru-RU"/>
              </w:rPr>
              <w:t xml:space="preserve">Возможная коррекция перечня показателей национальной и региональной </w:t>
            </w:r>
            <w:r w:rsidRPr="008F5F11">
              <w:rPr>
                <w:rFonts w:ascii="Times New Roman" w:eastAsia="Times New Roman" w:hAnsi="Times New Roman"/>
                <w:sz w:val="24"/>
                <w:szCs w:val="24"/>
                <w:lang w:eastAsia="ru-RU"/>
              </w:rPr>
              <w:lastRenderedPageBreak/>
              <w:t>экономической безопасности в результате мониторинга</w:t>
            </w:r>
          </w:p>
        </w:tc>
        <w:tc>
          <w:tcPr>
            <w:tcW w:w="2538" w:type="dxa"/>
          </w:tcPr>
          <w:p w14:paraId="75EE1FCE" w14:textId="77777777" w:rsidR="00F40F7F" w:rsidRPr="008F5F11" w:rsidRDefault="00F40F7F" w:rsidP="00F40F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F5F11">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3C8DD872" w14:textId="48634A27" w:rsidR="00F40F7F" w:rsidRPr="008F5F11" w:rsidRDefault="00096C35" w:rsidP="00F40F7F">
            <w:pPr>
              <w:widowControl w:val="0"/>
              <w:tabs>
                <w:tab w:val="left" w:pos="709"/>
                <w:tab w:val="left" w:pos="993"/>
              </w:tabs>
              <w:spacing w:after="0" w:line="240" w:lineRule="auto"/>
              <w:jc w:val="both"/>
              <w:rPr>
                <w:rFonts w:ascii="Times New Roman" w:eastAsia="Times New Roman" w:hAnsi="Times New Roman" w:cs="Times New Roman"/>
                <w:sz w:val="24"/>
                <w:szCs w:val="24"/>
                <w:highlight w:val="green"/>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w:t>
            </w:r>
          </w:p>
        </w:tc>
      </w:tr>
      <w:tr w:rsidR="00F40F7F" w:rsidRPr="008F5F11" w14:paraId="08B92CD4" w14:textId="77777777" w:rsidTr="00A74E0B">
        <w:trPr>
          <w:jc w:val="center"/>
        </w:trPr>
        <w:tc>
          <w:tcPr>
            <w:tcW w:w="2122" w:type="dxa"/>
            <w:tcBorders>
              <w:top w:val="single" w:sz="4" w:space="0" w:color="auto"/>
              <w:left w:val="single" w:sz="4" w:space="0" w:color="auto"/>
              <w:bottom w:val="single" w:sz="4" w:space="0" w:color="auto"/>
              <w:right w:val="single" w:sz="4" w:space="0" w:color="auto"/>
            </w:tcBorders>
            <w:shd w:val="clear" w:color="auto" w:fill="FFFFFF"/>
          </w:tcPr>
          <w:p w14:paraId="5826EF87" w14:textId="00DA3CDA" w:rsidR="00F40F7F" w:rsidRPr="008F5F11" w:rsidRDefault="00F40F7F" w:rsidP="00F40F7F">
            <w:pPr>
              <w:widowControl w:val="0"/>
              <w:tabs>
                <w:tab w:val="left" w:pos="709"/>
                <w:tab w:val="left" w:pos="993"/>
              </w:tabs>
              <w:spacing w:after="0" w:line="240" w:lineRule="auto"/>
              <w:rPr>
                <w:rFonts w:ascii="Times New Roman" w:hAnsi="Times New Roman"/>
                <w:sz w:val="24"/>
                <w:szCs w:val="24"/>
              </w:rPr>
            </w:pPr>
            <w:r w:rsidRPr="008F5F11">
              <w:rPr>
                <w:rFonts w:ascii="Times New Roman" w:eastAsia="Times New Roman" w:hAnsi="Times New Roman" w:cs="Times New Roman"/>
                <w:sz w:val="24"/>
                <w:szCs w:val="24"/>
                <w:lang w:eastAsia="ru-RU"/>
              </w:rPr>
              <w:t>Тема 5. Способы и приемы минимизации угроз экономической безопасности регионов</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17E85F7C" w14:textId="218FF57E" w:rsidR="00F40F7F" w:rsidRPr="00A74E0B" w:rsidRDefault="00F40F7F" w:rsidP="00A74E0B">
            <w:pPr>
              <w:pStyle w:val="af0"/>
              <w:numPr>
                <w:ilvl w:val="0"/>
                <w:numId w:val="28"/>
              </w:numPr>
              <w:tabs>
                <w:tab w:val="left" w:pos="271"/>
              </w:tabs>
              <w:spacing w:after="0" w:line="240" w:lineRule="auto"/>
              <w:ind w:left="38" w:firstLine="142"/>
              <w:jc w:val="both"/>
              <w:rPr>
                <w:rFonts w:ascii="Times New Roman" w:eastAsia="Times New Roman" w:hAnsi="Times New Roman"/>
                <w:sz w:val="24"/>
                <w:szCs w:val="24"/>
                <w:lang w:eastAsia="ru-RU"/>
              </w:rPr>
            </w:pPr>
            <w:r w:rsidRPr="00A74E0B">
              <w:rPr>
                <w:rFonts w:ascii="Times New Roman" w:eastAsia="Times New Roman" w:hAnsi="Times New Roman"/>
                <w:sz w:val="24"/>
                <w:szCs w:val="24"/>
                <w:lang w:eastAsia="ru-RU"/>
              </w:rPr>
              <w:t>Программы обеспечения экономической безопасности в регионах России</w:t>
            </w:r>
          </w:p>
          <w:p w14:paraId="6354D203" w14:textId="77777777" w:rsidR="004B656C" w:rsidRPr="004B656C" w:rsidRDefault="004B656C" w:rsidP="00A74E0B">
            <w:pPr>
              <w:pStyle w:val="af0"/>
              <w:numPr>
                <w:ilvl w:val="0"/>
                <w:numId w:val="28"/>
              </w:numPr>
              <w:tabs>
                <w:tab w:val="left" w:pos="271"/>
              </w:tabs>
              <w:spacing w:after="0" w:line="240" w:lineRule="auto"/>
              <w:ind w:left="38" w:firstLine="142"/>
              <w:jc w:val="both"/>
              <w:rPr>
                <w:rFonts w:ascii="Times New Roman" w:eastAsia="Times New Roman" w:hAnsi="Times New Roman"/>
                <w:sz w:val="24"/>
                <w:szCs w:val="24"/>
                <w:lang w:eastAsia="ru-RU"/>
              </w:rPr>
            </w:pPr>
            <w:r w:rsidRPr="004B656C">
              <w:rPr>
                <w:rFonts w:ascii="Times New Roman" w:eastAsia="Times New Roman" w:hAnsi="Times New Roman"/>
                <w:sz w:val="24"/>
                <w:szCs w:val="24"/>
                <w:lang w:eastAsia="ru-RU"/>
              </w:rPr>
              <w:t>Основные направления региональной политики в Российской Федерации. Правовое обеспечение</w:t>
            </w:r>
          </w:p>
          <w:p w14:paraId="68BFEF13" w14:textId="584539E2" w:rsidR="004B656C" w:rsidRPr="008F5F11" w:rsidRDefault="00A74E0B" w:rsidP="00A74E0B">
            <w:pPr>
              <w:pStyle w:val="af0"/>
              <w:numPr>
                <w:ilvl w:val="0"/>
                <w:numId w:val="28"/>
              </w:numPr>
              <w:tabs>
                <w:tab w:val="left" w:pos="271"/>
              </w:tabs>
              <w:spacing w:after="0" w:line="240" w:lineRule="auto"/>
              <w:ind w:left="38" w:firstLine="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Оценка </w:t>
            </w:r>
            <w:r w:rsidR="004B656C" w:rsidRPr="004B656C">
              <w:rPr>
                <w:rFonts w:ascii="Times New Roman" w:eastAsia="Times New Roman" w:hAnsi="Times New Roman"/>
                <w:sz w:val="24"/>
                <w:szCs w:val="24"/>
                <w:lang w:eastAsia="ru-RU"/>
              </w:rPr>
              <w:t>экономической безопасности регионов. Оценка инвестиционной привлекательности регионов</w:t>
            </w:r>
          </w:p>
        </w:tc>
        <w:tc>
          <w:tcPr>
            <w:tcW w:w="2538" w:type="dxa"/>
          </w:tcPr>
          <w:p w14:paraId="3691F92D" w14:textId="77777777" w:rsidR="00F40F7F" w:rsidRPr="008F5F11" w:rsidRDefault="00F40F7F" w:rsidP="00F40F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F5F1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6438E5C" w14:textId="69DF8D3C" w:rsidR="00F40F7F" w:rsidRPr="008F5F11" w:rsidRDefault="00096C35" w:rsidP="00F40F7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w:t>
            </w:r>
          </w:p>
        </w:tc>
      </w:tr>
    </w:tbl>
    <w:p w14:paraId="5399F02F" w14:textId="7D9EA864" w:rsidR="00C0065B" w:rsidRPr="00986AC0" w:rsidRDefault="00C0065B" w:rsidP="00A74E0B">
      <w:pPr>
        <w:pStyle w:val="af0"/>
        <w:keepNext/>
        <w:numPr>
          <w:ilvl w:val="1"/>
          <w:numId w:val="2"/>
        </w:numPr>
        <w:spacing w:before="120" w:after="120" w:line="240" w:lineRule="auto"/>
        <w:ind w:left="0" w:firstLine="0"/>
        <w:jc w:val="center"/>
        <w:rPr>
          <w:rFonts w:ascii="Times New Roman" w:eastAsia="Times New Roman" w:hAnsi="Times New Roman"/>
          <w:b/>
          <w:bCs/>
          <w:sz w:val="28"/>
          <w:szCs w:val="28"/>
        </w:rPr>
      </w:pPr>
      <w:bookmarkStart w:id="34" w:name="_Toc506804993"/>
      <w:bookmarkStart w:id="35" w:name="_Toc517734276"/>
      <w:bookmarkStart w:id="36" w:name="_Toc467843142"/>
      <w:bookmarkStart w:id="37" w:name="_Toc487313752"/>
      <w:r w:rsidRPr="00986AC0">
        <w:rPr>
          <w:rFonts w:ascii="Times New Roman" w:eastAsia="Times New Roman" w:hAnsi="Times New Roman"/>
          <w:b/>
          <w:bCs/>
          <w:sz w:val="28"/>
          <w:szCs w:val="28"/>
        </w:rPr>
        <w:t xml:space="preserve"> </w:t>
      </w:r>
      <w:bookmarkEnd w:id="34"/>
      <w:r w:rsidRPr="00986AC0">
        <w:rPr>
          <w:rFonts w:ascii="Times New Roman" w:eastAsia="Times New Roman" w:hAnsi="Times New Roman"/>
          <w:b/>
          <w:bCs/>
          <w:sz w:val="28"/>
          <w:szCs w:val="28"/>
        </w:rPr>
        <w:t xml:space="preserve">Перечень вопросов, заданий, тем для подготовки к текущему </w:t>
      </w:r>
      <w:bookmarkEnd w:id="35"/>
      <w:r w:rsidR="00635A85" w:rsidRPr="00A74E0B">
        <w:rPr>
          <w:rFonts w:ascii="Times New Roman" w:eastAsia="Times New Roman" w:hAnsi="Times New Roman"/>
          <w:b/>
          <w:bCs/>
          <w:sz w:val="28"/>
          <w:szCs w:val="28"/>
        </w:rPr>
        <w:t xml:space="preserve">контролю </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24FCD3FC"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w:t>
      </w:r>
      <w:r w:rsidRPr="00337BBF">
        <w:rPr>
          <w:rFonts w:ascii="Times New Roman" w:eastAsia="Times New Roman" w:hAnsi="Times New Roman" w:cs="Times New Roman"/>
          <w:sz w:val="28"/>
          <w:szCs w:val="28"/>
          <w:lang w:eastAsia="ru-RU"/>
        </w:rPr>
        <w:t xml:space="preserve">выполнение </w:t>
      </w:r>
      <w:r w:rsidR="00A74E0B">
        <w:rPr>
          <w:rFonts w:ascii="Times New Roman" w:eastAsia="Times New Roman" w:hAnsi="Times New Roman" w:cs="Times New Roman"/>
          <w:sz w:val="28"/>
          <w:szCs w:val="28"/>
          <w:lang w:eastAsia="ru-RU"/>
        </w:rPr>
        <w:t>контрольной работы</w:t>
      </w:r>
      <w:r w:rsidRPr="00986AC0">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w:t>
      </w:r>
      <w:r w:rsidR="00A74E0B">
        <w:rPr>
          <w:rFonts w:ascii="Times New Roman" w:eastAsia="Times New Roman" w:hAnsi="Times New Roman" w:cs="Times New Roman"/>
          <w:sz w:val="28"/>
          <w:szCs w:val="28"/>
          <w:lang w:eastAsia="ru-RU"/>
        </w:rPr>
        <w:t>экзамена</w:t>
      </w:r>
      <w:r w:rsidRPr="00986AC0">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1762B57D" w:rsidR="00C0065B" w:rsidRPr="00986AC0" w:rsidRDefault="00A74E0B"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76A02683"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1BAB5F96" w14:textId="77777777" w:rsidR="00D73FF9" w:rsidRPr="001F3A3F" w:rsidRDefault="00D73FF9" w:rsidP="00D73FF9">
      <w:pPr>
        <w:spacing w:after="0" w:line="240" w:lineRule="auto"/>
        <w:ind w:firstLine="425"/>
        <w:jc w:val="both"/>
        <w:rPr>
          <w:rFonts w:ascii="Times New Roman" w:hAnsi="Times New Roman" w:cs="Times New Roman"/>
          <w:b/>
          <w:bCs/>
          <w:sz w:val="28"/>
          <w:szCs w:val="28"/>
          <w:highlight w:val="green"/>
        </w:rPr>
      </w:pPr>
    </w:p>
    <w:p w14:paraId="41997242" w14:textId="62427AAF" w:rsidR="00C0065B" w:rsidRPr="00337BBF"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337BBF">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4"/>
        <w:gridCol w:w="3119"/>
      </w:tblGrid>
      <w:tr w:rsidR="00E6328B" w:rsidRPr="001F3A3F" w14:paraId="08E73964" w14:textId="77777777" w:rsidTr="00337BBF">
        <w:tc>
          <w:tcPr>
            <w:tcW w:w="6124" w:type="dxa"/>
          </w:tcPr>
          <w:p w14:paraId="37D3F91A" w14:textId="77777777" w:rsidR="00E6328B" w:rsidRPr="00337BBF" w:rsidRDefault="00E6328B" w:rsidP="00E6328B">
            <w:pPr>
              <w:jc w:val="center"/>
              <w:rPr>
                <w:rFonts w:ascii="Times New Roman" w:eastAsia="Calibri" w:hAnsi="Times New Roman" w:cs="Times New Roman"/>
                <w:b/>
                <w:sz w:val="24"/>
              </w:rPr>
            </w:pPr>
            <w:r w:rsidRPr="00337BBF">
              <w:rPr>
                <w:rFonts w:ascii="Times New Roman" w:eastAsia="Calibri" w:hAnsi="Times New Roman" w:cs="Times New Roman"/>
                <w:b/>
                <w:sz w:val="24"/>
              </w:rPr>
              <w:t>Формы текущего контроля</w:t>
            </w:r>
          </w:p>
        </w:tc>
        <w:tc>
          <w:tcPr>
            <w:tcW w:w="3119" w:type="dxa"/>
          </w:tcPr>
          <w:p w14:paraId="5A083BB3" w14:textId="77777777" w:rsidR="00E6328B" w:rsidRPr="00337BBF" w:rsidRDefault="00E6328B" w:rsidP="00E6328B">
            <w:pPr>
              <w:jc w:val="center"/>
              <w:rPr>
                <w:rFonts w:ascii="Times New Roman" w:eastAsia="Calibri" w:hAnsi="Times New Roman" w:cs="Times New Roman"/>
                <w:b/>
                <w:sz w:val="24"/>
              </w:rPr>
            </w:pPr>
            <w:r w:rsidRPr="00337BBF">
              <w:rPr>
                <w:rFonts w:ascii="Times New Roman" w:eastAsia="Calibri" w:hAnsi="Times New Roman" w:cs="Times New Roman"/>
                <w:b/>
                <w:sz w:val="24"/>
              </w:rPr>
              <w:t>Количество баллов</w:t>
            </w:r>
          </w:p>
        </w:tc>
      </w:tr>
      <w:tr w:rsidR="00337BBF" w:rsidRPr="001F3A3F" w14:paraId="03E3A6D4" w14:textId="77777777" w:rsidTr="00337BBF">
        <w:tc>
          <w:tcPr>
            <w:tcW w:w="6124" w:type="dxa"/>
            <w:tcBorders>
              <w:top w:val="single" w:sz="4" w:space="0" w:color="auto"/>
              <w:left w:val="single" w:sz="4" w:space="0" w:color="auto"/>
              <w:bottom w:val="single" w:sz="4" w:space="0" w:color="auto"/>
              <w:right w:val="single" w:sz="4" w:space="0" w:color="auto"/>
            </w:tcBorders>
          </w:tcPr>
          <w:p w14:paraId="2991725E" w14:textId="6DCAB7E4" w:rsidR="00337BBF" w:rsidRPr="001F3A3F" w:rsidRDefault="00337BBF" w:rsidP="00337BBF">
            <w:pPr>
              <w:spacing w:after="0" w:line="240" w:lineRule="auto"/>
              <w:jc w:val="both"/>
              <w:rPr>
                <w:rFonts w:ascii="Times New Roman" w:eastAsia="Calibri" w:hAnsi="Times New Roman" w:cs="Times New Roman"/>
                <w:sz w:val="24"/>
                <w:highlight w:val="green"/>
              </w:rPr>
            </w:pPr>
            <w:r>
              <w:rPr>
                <w:rFonts w:ascii="Times New Roman" w:hAnsi="Times New Roman" w:cs="Times New Roman"/>
                <w:sz w:val="24"/>
                <w:szCs w:val="24"/>
              </w:rPr>
              <w:t>1. Посещение</w:t>
            </w:r>
          </w:p>
        </w:tc>
        <w:tc>
          <w:tcPr>
            <w:tcW w:w="3119" w:type="dxa"/>
          </w:tcPr>
          <w:p w14:paraId="4BDD4D19" w14:textId="3AFEF4FD" w:rsidR="00337BBF" w:rsidRPr="00337BBF" w:rsidRDefault="00337BBF" w:rsidP="00337BBF">
            <w:pPr>
              <w:spacing w:after="0" w:line="240" w:lineRule="auto"/>
              <w:jc w:val="center"/>
              <w:rPr>
                <w:rFonts w:ascii="Times New Roman" w:eastAsia="Calibri" w:hAnsi="Times New Roman" w:cs="Times New Roman"/>
                <w:sz w:val="24"/>
              </w:rPr>
            </w:pPr>
            <w:r w:rsidRPr="00337BBF">
              <w:rPr>
                <w:rFonts w:ascii="Times New Roman" w:eastAsia="Calibri" w:hAnsi="Times New Roman" w:cs="Times New Roman"/>
                <w:sz w:val="24"/>
              </w:rPr>
              <w:t>6</w:t>
            </w:r>
          </w:p>
        </w:tc>
      </w:tr>
      <w:tr w:rsidR="00337BBF" w:rsidRPr="001F3A3F" w14:paraId="214EDDC9" w14:textId="77777777" w:rsidTr="00337BBF">
        <w:tc>
          <w:tcPr>
            <w:tcW w:w="6124" w:type="dxa"/>
            <w:tcBorders>
              <w:top w:val="single" w:sz="4" w:space="0" w:color="auto"/>
              <w:left w:val="single" w:sz="4" w:space="0" w:color="auto"/>
              <w:bottom w:val="single" w:sz="4" w:space="0" w:color="auto"/>
              <w:right w:val="single" w:sz="4" w:space="0" w:color="auto"/>
            </w:tcBorders>
          </w:tcPr>
          <w:p w14:paraId="4F83D853" w14:textId="61251AAB" w:rsidR="00337BBF" w:rsidRPr="001F3A3F" w:rsidRDefault="00337BBF" w:rsidP="00337BBF">
            <w:pPr>
              <w:spacing w:after="0" w:line="240" w:lineRule="auto"/>
              <w:jc w:val="both"/>
              <w:rPr>
                <w:rFonts w:ascii="Times New Roman" w:eastAsia="Calibri" w:hAnsi="Times New Roman" w:cs="Times New Roman"/>
                <w:sz w:val="24"/>
                <w:highlight w:val="green"/>
              </w:rPr>
            </w:pPr>
            <w:r>
              <w:rPr>
                <w:rFonts w:ascii="Times New Roman" w:hAnsi="Times New Roman" w:cs="Times New Roman"/>
                <w:sz w:val="24"/>
                <w:szCs w:val="24"/>
              </w:rPr>
              <w:t xml:space="preserve">2. </w:t>
            </w:r>
            <w:r w:rsidRPr="00DD7057">
              <w:rPr>
                <w:rFonts w:ascii="Times New Roman" w:hAnsi="Times New Roman" w:cs="Times New Roman"/>
                <w:sz w:val="24"/>
                <w:szCs w:val="24"/>
              </w:rPr>
              <w:t xml:space="preserve">Интерактивная работа в аудитории </w:t>
            </w:r>
            <w:r>
              <w:rPr>
                <w:rFonts w:ascii="Times New Roman" w:hAnsi="Times New Roman" w:cs="Times New Roman"/>
                <w:sz w:val="24"/>
                <w:szCs w:val="24"/>
              </w:rPr>
              <w:t>(деловые игры, групповое решение кейсов, доклады, презентации, обсуждение и т.п.)</w:t>
            </w:r>
          </w:p>
        </w:tc>
        <w:tc>
          <w:tcPr>
            <w:tcW w:w="3119" w:type="dxa"/>
          </w:tcPr>
          <w:p w14:paraId="100EC2AB" w14:textId="620966D9" w:rsidR="00337BBF" w:rsidRPr="00337BBF" w:rsidRDefault="00337BBF" w:rsidP="00337BBF">
            <w:pPr>
              <w:spacing w:after="0" w:line="240" w:lineRule="auto"/>
              <w:jc w:val="center"/>
              <w:rPr>
                <w:rFonts w:ascii="Times New Roman" w:eastAsia="Calibri" w:hAnsi="Times New Roman" w:cs="Times New Roman"/>
                <w:sz w:val="24"/>
              </w:rPr>
            </w:pPr>
            <w:r w:rsidRPr="00337BBF">
              <w:rPr>
                <w:rFonts w:ascii="Times New Roman" w:eastAsia="Calibri" w:hAnsi="Times New Roman" w:cs="Times New Roman"/>
                <w:sz w:val="24"/>
              </w:rPr>
              <w:t>16</w:t>
            </w:r>
          </w:p>
        </w:tc>
      </w:tr>
      <w:tr w:rsidR="00337BBF" w:rsidRPr="001F3A3F" w14:paraId="76D57362" w14:textId="77777777" w:rsidTr="00337BBF">
        <w:tc>
          <w:tcPr>
            <w:tcW w:w="6124" w:type="dxa"/>
            <w:tcBorders>
              <w:top w:val="single" w:sz="4" w:space="0" w:color="auto"/>
              <w:left w:val="single" w:sz="4" w:space="0" w:color="auto"/>
              <w:bottom w:val="single" w:sz="4" w:space="0" w:color="auto"/>
              <w:right w:val="single" w:sz="4" w:space="0" w:color="auto"/>
            </w:tcBorders>
          </w:tcPr>
          <w:p w14:paraId="699F1C51" w14:textId="433AB713" w:rsidR="00337BBF" w:rsidRPr="001F3A3F" w:rsidRDefault="00337BBF" w:rsidP="00337BBF">
            <w:pPr>
              <w:spacing w:after="0" w:line="240" w:lineRule="auto"/>
              <w:jc w:val="both"/>
              <w:rPr>
                <w:rFonts w:ascii="Times New Roman" w:eastAsia="Calibri" w:hAnsi="Times New Roman" w:cs="Times New Roman"/>
                <w:sz w:val="24"/>
                <w:highlight w:val="green"/>
              </w:rPr>
            </w:pPr>
            <w:r>
              <w:rPr>
                <w:rFonts w:ascii="Times New Roman" w:hAnsi="Times New Roman" w:cs="Times New Roman"/>
                <w:sz w:val="24"/>
                <w:szCs w:val="24"/>
              </w:rPr>
              <w:t>3. Контрольные и самостоятельные работы (по разделам, блокам или темам – на усмотрение преподавателя), тестирование по темам дисциплины</w:t>
            </w:r>
          </w:p>
        </w:tc>
        <w:tc>
          <w:tcPr>
            <w:tcW w:w="3119" w:type="dxa"/>
          </w:tcPr>
          <w:p w14:paraId="180E4764" w14:textId="77777777" w:rsidR="00337BBF" w:rsidRPr="00337BBF" w:rsidRDefault="00337BBF" w:rsidP="00337BBF">
            <w:pPr>
              <w:spacing w:after="0" w:line="240" w:lineRule="auto"/>
              <w:jc w:val="center"/>
              <w:rPr>
                <w:rFonts w:ascii="Times New Roman" w:eastAsia="Calibri" w:hAnsi="Times New Roman" w:cs="Times New Roman"/>
                <w:sz w:val="24"/>
              </w:rPr>
            </w:pPr>
            <w:r w:rsidRPr="00337BBF">
              <w:rPr>
                <w:rFonts w:ascii="Times New Roman" w:eastAsia="Calibri" w:hAnsi="Times New Roman" w:cs="Times New Roman"/>
                <w:sz w:val="24"/>
              </w:rPr>
              <w:t>12</w:t>
            </w:r>
          </w:p>
        </w:tc>
      </w:tr>
      <w:tr w:rsidR="00337BBF" w:rsidRPr="001F3A3F" w14:paraId="09936D80" w14:textId="77777777" w:rsidTr="00337BBF">
        <w:trPr>
          <w:trHeight w:val="70"/>
        </w:trPr>
        <w:tc>
          <w:tcPr>
            <w:tcW w:w="6124" w:type="dxa"/>
            <w:tcBorders>
              <w:top w:val="single" w:sz="4" w:space="0" w:color="auto"/>
              <w:left w:val="single" w:sz="4" w:space="0" w:color="auto"/>
              <w:bottom w:val="single" w:sz="4" w:space="0" w:color="auto"/>
              <w:right w:val="single" w:sz="4" w:space="0" w:color="auto"/>
            </w:tcBorders>
          </w:tcPr>
          <w:p w14:paraId="75B86F4F" w14:textId="23DFB9C8" w:rsidR="00337BBF" w:rsidRPr="001F3A3F" w:rsidRDefault="00337BBF" w:rsidP="005B17FE">
            <w:pPr>
              <w:spacing w:after="0" w:line="240" w:lineRule="auto"/>
              <w:jc w:val="both"/>
              <w:rPr>
                <w:rFonts w:ascii="Times New Roman" w:eastAsia="Calibri" w:hAnsi="Times New Roman" w:cs="Times New Roman"/>
                <w:sz w:val="24"/>
                <w:highlight w:val="green"/>
              </w:rPr>
            </w:pPr>
            <w:r>
              <w:rPr>
                <w:rFonts w:ascii="Times New Roman" w:hAnsi="Times New Roman" w:cs="Times New Roman"/>
                <w:sz w:val="24"/>
                <w:szCs w:val="24"/>
              </w:rPr>
              <w:t>4. Контроль заданий, включенных в учебный план (</w:t>
            </w:r>
            <w:r w:rsidR="00A74E0B">
              <w:rPr>
                <w:rFonts w:ascii="Times New Roman" w:hAnsi="Times New Roman" w:cs="Times New Roman"/>
                <w:sz w:val="24"/>
                <w:szCs w:val="24"/>
              </w:rPr>
              <w:t>контрольная работа</w:t>
            </w:r>
            <w:r>
              <w:rPr>
                <w:rFonts w:ascii="Times New Roman" w:hAnsi="Times New Roman" w:cs="Times New Roman"/>
                <w:sz w:val="24"/>
                <w:szCs w:val="24"/>
              </w:rPr>
              <w:t>)</w:t>
            </w:r>
          </w:p>
        </w:tc>
        <w:tc>
          <w:tcPr>
            <w:tcW w:w="3119" w:type="dxa"/>
          </w:tcPr>
          <w:p w14:paraId="3F931B84" w14:textId="75167FEA" w:rsidR="00337BBF" w:rsidRPr="00337BBF" w:rsidRDefault="00337BBF" w:rsidP="00337BBF">
            <w:pPr>
              <w:spacing w:after="0" w:line="240" w:lineRule="auto"/>
              <w:jc w:val="center"/>
              <w:rPr>
                <w:rFonts w:ascii="Times New Roman" w:eastAsia="Calibri" w:hAnsi="Times New Roman" w:cs="Times New Roman"/>
                <w:sz w:val="24"/>
              </w:rPr>
            </w:pPr>
            <w:r w:rsidRPr="00337BBF">
              <w:rPr>
                <w:rFonts w:ascii="Times New Roman" w:eastAsia="Calibri" w:hAnsi="Times New Roman" w:cs="Times New Roman"/>
                <w:sz w:val="24"/>
              </w:rPr>
              <w:t>6</w:t>
            </w:r>
          </w:p>
        </w:tc>
      </w:tr>
      <w:tr w:rsidR="00E6328B" w:rsidRPr="00986AC0" w14:paraId="20603EB8" w14:textId="77777777" w:rsidTr="00337BBF">
        <w:tc>
          <w:tcPr>
            <w:tcW w:w="6124" w:type="dxa"/>
          </w:tcPr>
          <w:p w14:paraId="77DC731B" w14:textId="77777777" w:rsidR="00E6328B" w:rsidRPr="001F3A3F" w:rsidRDefault="00E6328B" w:rsidP="00E6328B">
            <w:pPr>
              <w:spacing w:after="0" w:line="240" w:lineRule="auto"/>
              <w:jc w:val="both"/>
              <w:rPr>
                <w:rFonts w:ascii="Times New Roman" w:eastAsia="Calibri" w:hAnsi="Times New Roman" w:cs="Times New Roman"/>
                <w:sz w:val="24"/>
                <w:highlight w:val="green"/>
              </w:rPr>
            </w:pPr>
            <w:r w:rsidRPr="00337BBF">
              <w:rPr>
                <w:rFonts w:ascii="Times New Roman" w:eastAsia="Calibri" w:hAnsi="Times New Roman" w:cs="Times New Roman"/>
                <w:sz w:val="24"/>
              </w:rPr>
              <w:t>Итого</w:t>
            </w:r>
          </w:p>
        </w:tc>
        <w:tc>
          <w:tcPr>
            <w:tcW w:w="3119" w:type="dxa"/>
          </w:tcPr>
          <w:p w14:paraId="5F38C812" w14:textId="77777777" w:rsidR="00E6328B" w:rsidRPr="00337BBF" w:rsidRDefault="00E6328B" w:rsidP="00E6328B">
            <w:pPr>
              <w:spacing w:after="0" w:line="240" w:lineRule="auto"/>
              <w:jc w:val="center"/>
              <w:rPr>
                <w:rFonts w:ascii="Times New Roman" w:eastAsia="Calibri" w:hAnsi="Times New Roman" w:cs="Times New Roman"/>
                <w:sz w:val="24"/>
              </w:rPr>
            </w:pPr>
            <w:r w:rsidRPr="00337BBF">
              <w:rPr>
                <w:rFonts w:ascii="Times New Roman" w:eastAsia="Calibri" w:hAnsi="Times New Roman" w:cs="Times New Roman"/>
                <w:sz w:val="24"/>
              </w:rPr>
              <w:t>40</w:t>
            </w:r>
          </w:p>
        </w:tc>
      </w:tr>
    </w:tbl>
    <w:p w14:paraId="2CEA406E" w14:textId="77777777" w:rsidR="00A74E0B" w:rsidRDefault="00A74E0B" w:rsidP="00337BBF">
      <w:pPr>
        <w:suppressAutoHyphens/>
        <w:spacing w:after="0" w:line="240" w:lineRule="auto"/>
        <w:jc w:val="center"/>
        <w:rPr>
          <w:rFonts w:ascii="Times New Roman" w:eastAsia="Times New Roman" w:hAnsi="Times New Roman" w:cs="Times New Roman"/>
          <w:b/>
          <w:sz w:val="28"/>
          <w:szCs w:val="28"/>
          <w:lang w:eastAsia="ru-RU"/>
        </w:rPr>
      </w:pPr>
    </w:p>
    <w:p w14:paraId="117DE213" w14:textId="58E6E4F4" w:rsidR="00C0065B" w:rsidRDefault="00C0065B" w:rsidP="00337BBF">
      <w:pPr>
        <w:suppressAutoHyphens/>
        <w:spacing w:after="0" w:line="240" w:lineRule="auto"/>
        <w:jc w:val="center"/>
        <w:rPr>
          <w:rFonts w:ascii="Times New Roman" w:eastAsia="Times New Roman" w:hAnsi="Times New Roman" w:cs="Times New Roman"/>
          <w:b/>
          <w:sz w:val="28"/>
          <w:szCs w:val="28"/>
          <w:lang w:eastAsia="ru-RU"/>
        </w:rPr>
      </w:pPr>
      <w:r w:rsidRPr="00337BBF">
        <w:rPr>
          <w:rFonts w:ascii="Times New Roman" w:eastAsia="Times New Roman" w:hAnsi="Times New Roman" w:cs="Times New Roman"/>
          <w:b/>
          <w:sz w:val="28"/>
          <w:szCs w:val="28"/>
          <w:lang w:eastAsia="ru-RU"/>
        </w:rPr>
        <w:t>Примерные вопросы для научных дискуссий, докладов и презентаций</w:t>
      </w:r>
    </w:p>
    <w:p w14:paraId="2E396F40" w14:textId="77777777" w:rsidR="00337BBF" w:rsidRPr="00337BBF" w:rsidRDefault="00337BBF" w:rsidP="00337BBF">
      <w:pPr>
        <w:suppressAutoHyphens/>
        <w:spacing w:after="0" w:line="240" w:lineRule="auto"/>
        <w:jc w:val="center"/>
        <w:rPr>
          <w:rFonts w:ascii="Times New Roman" w:eastAsia="Times New Roman" w:hAnsi="Times New Roman" w:cs="Times New Roman"/>
          <w:b/>
          <w:sz w:val="28"/>
          <w:szCs w:val="28"/>
          <w:lang w:eastAsia="ru-RU"/>
        </w:rPr>
      </w:pPr>
    </w:p>
    <w:p w14:paraId="3A538998" w14:textId="68815C65" w:rsidR="00A74E0B" w:rsidRPr="00A74E0B" w:rsidRDefault="00A74E0B" w:rsidP="00A74E0B">
      <w:pPr>
        <w:numPr>
          <w:ilvl w:val="0"/>
          <w:numId w:val="29"/>
        </w:numPr>
        <w:tabs>
          <w:tab w:val="left" w:pos="1276"/>
        </w:tabs>
        <w:spacing w:after="0" w:line="240" w:lineRule="auto"/>
        <w:ind w:left="0"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Сущность и содержание понятий «национальная экономическая безопасность», «система национальной экономической безопасности».</w:t>
      </w:r>
    </w:p>
    <w:p w14:paraId="31D269F5" w14:textId="279FD6B4" w:rsidR="00A74E0B" w:rsidRPr="00A74E0B" w:rsidRDefault="00A74E0B" w:rsidP="00A74E0B">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A74E0B">
        <w:rPr>
          <w:rFonts w:ascii="Times New Roman" w:eastAsia="Times New Roman" w:hAnsi="Times New Roman" w:cs="Times New Roman"/>
          <w:sz w:val="28"/>
          <w:szCs w:val="28"/>
          <w:lang w:eastAsia="ru-RU"/>
        </w:rPr>
        <w:t>осударственные и региональны</w:t>
      </w:r>
      <w:r>
        <w:rPr>
          <w:rFonts w:ascii="Times New Roman" w:eastAsia="Times New Roman" w:hAnsi="Times New Roman" w:cs="Times New Roman"/>
          <w:sz w:val="28"/>
          <w:szCs w:val="28"/>
          <w:lang w:eastAsia="ru-RU"/>
        </w:rPr>
        <w:t>е</w:t>
      </w:r>
      <w:r w:rsidRPr="00A74E0B">
        <w:rPr>
          <w:rFonts w:ascii="Times New Roman" w:eastAsia="Times New Roman" w:hAnsi="Times New Roman" w:cs="Times New Roman"/>
          <w:sz w:val="28"/>
          <w:szCs w:val="28"/>
          <w:lang w:eastAsia="ru-RU"/>
        </w:rPr>
        <w:t xml:space="preserve"> институты</w:t>
      </w:r>
      <w:r>
        <w:rPr>
          <w:rFonts w:ascii="Times New Roman" w:eastAsia="Times New Roman" w:hAnsi="Times New Roman" w:cs="Times New Roman"/>
          <w:sz w:val="28"/>
          <w:szCs w:val="28"/>
          <w:lang w:eastAsia="ru-RU"/>
        </w:rPr>
        <w:t>,</w:t>
      </w:r>
      <w:r w:rsidRPr="00A74E0B">
        <w:rPr>
          <w:rFonts w:ascii="Times New Roman" w:eastAsia="Times New Roman" w:hAnsi="Times New Roman" w:cs="Times New Roman"/>
          <w:sz w:val="28"/>
          <w:szCs w:val="28"/>
          <w:lang w:eastAsia="ru-RU"/>
        </w:rPr>
        <w:t xml:space="preserve"> обеспечиваю</w:t>
      </w:r>
      <w:r>
        <w:rPr>
          <w:rFonts w:ascii="Times New Roman" w:eastAsia="Times New Roman" w:hAnsi="Times New Roman" w:cs="Times New Roman"/>
          <w:sz w:val="28"/>
          <w:szCs w:val="28"/>
          <w:lang w:eastAsia="ru-RU"/>
        </w:rPr>
        <w:t>щие</w:t>
      </w:r>
      <w:r w:rsidRPr="00A74E0B">
        <w:rPr>
          <w:rFonts w:ascii="Times New Roman" w:eastAsia="Times New Roman" w:hAnsi="Times New Roman" w:cs="Times New Roman"/>
          <w:sz w:val="28"/>
          <w:szCs w:val="28"/>
          <w:lang w:eastAsia="ru-RU"/>
        </w:rPr>
        <w:t xml:space="preserve"> реализацию национальной безопасности.</w:t>
      </w:r>
    </w:p>
    <w:p w14:paraId="70379865" w14:textId="35D0C154" w:rsidR="00A74E0B" w:rsidRPr="00A74E0B" w:rsidRDefault="00A74E0B" w:rsidP="00A74E0B">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Ц</w:t>
      </w:r>
      <w:r w:rsidRPr="00A74E0B">
        <w:rPr>
          <w:rFonts w:ascii="Times New Roman" w:eastAsia="Times New Roman" w:hAnsi="Times New Roman" w:cs="Times New Roman"/>
          <w:sz w:val="28"/>
          <w:szCs w:val="28"/>
          <w:lang w:eastAsia="ru-RU"/>
        </w:rPr>
        <w:t>ели, основные направления и задачи государственной политики в сфере обеспечения экономической безопасности.</w:t>
      </w:r>
    </w:p>
    <w:p w14:paraId="1FDE43F8" w14:textId="70A4533F" w:rsidR="00A74E0B" w:rsidRPr="00A74E0B" w:rsidRDefault="00A73DFF" w:rsidP="00A74E0B">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A73DFF">
        <w:rPr>
          <w:rFonts w:ascii="Times New Roman" w:eastAsia="Times New Roman" w:hAnsi="Times New Roman" w:cs="Times New Roman"/>
          <w:sz w:val="28"/>
          <w:szCs w:val="28"/>
          <w:lang w:eastAsia="ru-RU"/>
        </w:rPr>
        <w:t>одсистемы системы национальной и региональной экономической безопасности</w:t>
      </w:r>
      <w:r w:rsidR="00A74E0B" w:rsidRPr="00A74E0B">
        <w:rPr>
          <w:rFonts w:ascii="Times New Roman" w:eastAsia="Times New Roman" w:hAnsi="Times New Roman" w:cs="Times New Roman"/>
          <w:sz w:val="28"/>
          <w:szCs w:val="28"/>
          <w:lang w:eastAsia="ru-RU"/>
        </w:rPr>
        <w:t>.</w:t>
      </w:r>
    </w:p>
    <w:p w14:paraId="5E256BD3" w14:textId="212117E4" w:rsidR="00A73DFF" w:rsidRPr="00A73DFF" w:rsidRDefault="00A73DFF" w:rsidP="00A73DFF">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Pr="00A73DFF">
        <w:rPr>
          <w:rFonts w:ascii="Times New Roman" w:eastAsia="Times New Roman" w:hAnsi="Times New Roman" w:cs="Times New Roman"/>
          <w:sz w:val="28"/>
          <w:szCs w:val="28"/>
          <w:lang w:eastAsia="ru-RU"/>
        </w:rPr>
        <w:t>еркантилистск</w:t>
      </w:r>
      <w:r>
        <w:rPr>
          <w:rFonts w:ascii="Times New Roman" w:eastAsia="Times New Roman" w:hAnsi="Times New Roman" w:cs="Times New Roman"/>
          <w:sz w:val="28"/>
          <w:szCs w:val="28"/>
          <w:lang w:eastAsia="ru-RU"/>
        </w:rPr>
        <w:t>ая</w:t>
      </w:r>
      <w:r w:rsidRPr="00A73DFF">
        <w:rPr>
          <w:rFonts w:ascii="Times New Roman" w:eastAsia="Times New Roman" w:hAnsi="Times New Roman" w:cs="Times New Roman"/>
          <w:sz w:val="28"/>
          <w:szCs w:val="28"/>
          <w:lang w:eastAsia="ru-RU"/>
        </w:rPr>
        <w:t xml:space="preserve"> концепци</w:t>
      </w:r>
      <w:r>
        <w:rPr>
          <w:rFonts w:ascii="Times New Roman" w:eastAsia="Times New Roman" w:hAnsi="Times New Roman" w:cs="Times New Roman"/>
          <w:sz w:val="28"/>
          <w:szCs w:val="28"/>
          <w:lang w:eastAsia="ru-RU"/>
        </w:rPr>
        <w:t>я</w:t>
      </w:r>
      <w:r w:rsidRPr="00A73DFF">
        <w:rPr>
          <w:rFonts w:ascii="Times New Roman" w:eastAsia="Times New Roman" w:hAnsi="Times New Roman" w:cs="Times New Roman"/>
          <w:sz w:val="28"/>
          <w:szCs w:val="28"/>
          <w:lang w:eastAsia="ru-RU"/>
        </w:rPr>
        <w:t xml:space="preserve"> экономической безопасности (XVI-XII вв.).</w:t>
      </w:r>
    </w:p>
    <w:p w14:paraId="5CA6607B" w14:textId="5EF405CE" w:rsidR="00A73DFF" w:rsidRPr="00A73DFF" w:rsidRDefault="00A73DFF" w:rsidP="00A73DFF">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Pr="00A73DFF">
        <w:rPr>
          <w:rFonts w:ascii="Times New Roman" w:eastAsia="Times New Roman" w:hAnsi="Times New Roman" w:cs="Times New Roman"/>
          <w:sz w:val="28"/>
          <w:szCs w:val="28"/>
          <w:lang w:eastAsia="ru-RU"/>
        </w:rPr>
        <w:t>лассическ</w:t>
      </w:r>
      <w:r>
        <w:rPr>
          <w:rFonts w:ascii="Times New Roman" w:eastAsia="Times New Roman" w:hAnsi="Times New Roman" w:cs="Times New Roman"/>
          <w:sz w:val="28"/>
          <w:szCs w:val="28"/>
          <w:lang w:eastAsia="ru-RU"/>
        </w:rPr>
        <w:t>ая</w:t>
      </w:r>
      <w:r w:rsidRPr="00A73DFF">
        <w:rPr>
          <w:rFonts w:ascii="Times New Roman" w:eastAsia="Times New Roman" w:hAnsi="Times New Roman" w:cs="Times New Roman"/>
          <w:sz w:val="28"/>
          <w:szCs w:val="28"/>
          <w:lang w:eastAsia="ru-RU"/>
        </w:rPr>
        <w:t xml:space="preserve"> концепци</w:t>
      </w:r>
      <w:r>
        <w:rPr>
          <w:rFonts w:ascii="Times New Roman" w:eastAsia="Times New Roman" w:hAnsi="Times New Roman" w:cs="Times New Roman"/>
          <w:sz w:val="28"/>
          <w:szCs w:val="28"/>
          <w:lang w:eastAsia="ru-RU"/>
        </w:rPr>
        <w:t>я</w:t>
      </w:r>
      <w:r w:rsidRPr="00A73DFF">
        <w:rPr>
          <w:rFonts w:ascii="Times New Roman" w:eastAsia="Times New Roman" w:hAnsi="Times New Roman" w:cs="Times New Roman"/>
          <w:sz w:val="28"/>
          <w:szCs w:val="28"/>
          <w:lang w:eastAsia="ru-RU"/>
        </w:rPr>
        <w:t xml:space="preserve"> экономической безопасности (XVIII – XIX вв.).</w:t>
      </w:r>
    </w:p>
    <w:p w14:paraId="75D03EEC" w14:textId="49C03F8B" w:rsidR="00A73DFF" w:rsidRPr="00A73DFF" w:rsidRDefault="00A73DFF" w:rsidP="00A73DFF">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w:t>
      </w:r>
      <w:r w:rsidRPr="00A73DFF">
        <w:rPr>
          <w:rFonts w:ascii="Times New Roman" w:eastAsia="Times New Roman" w:hAnsi="Times New Roman" w:cs="Times New Roman"/>
          <w:sz w:val="28"/>
          <w:szCs w:val="28"/>
          <w:lang w:eastAsia="ru-RU"/>
        </w:rPr>
        <w:t>амералистск</w:t>
      </w:r>
      <w:r>
        <w:rPr>
          <w:rFonts w:ascii="Times New Roman" w:eastAsia="Times New Roman" w:hAnsi="Times New Roman" w:cs="Times New Roman"/>
          <w:sz w:val="28"/>
          <w:szCs w:val="28"/>
          <w:lang w:eastAsia="ru-RU"/>
        </w:rPr>
        <w:t>ая</w:t>
      </w:r>
      <w:proofErr w:type="spellEnd"/>
      <w:r w:rsidRPr="00A73DFF">
        <w:rPr>
          <w:rFonts w:ascii="Times New Roman" w:eastAsia="Times New Roman" w:hAnsi="Times New Roman" w:cs="Times New Roman"/>
          <w:sz w:val="28"/>
          <w:szCs w:val="28"/>
          <w:lang w:eastAsia="ru-RU"/>
        </w:rPr>
        <w:t xml:space="preserve"> концепци</w:t>
      </w:r>
      <w:r>
        <w:rPr>
          <w:rFonts w:ascii="Times New Roman" w:eastAsia="Times New Roman" w:hAnsi="Times New Roman" w:cs="Times New Roman"/>
          <w:sz w:val="28"/>
          <w:szCs w:val="28"/>
          <w:lang w:eastAsia="ru-RU"/>
        </w:rPr>
        <w:t>я</w:t>
      </w:r>
      <w:r w:rsidRPr="00A73DFF">
        <w:rPr>
          <w:rFonts w:ascii="Times New Roman" w:eastAsia="Times New Roman" w:hAnsi="Times New Roman" w:cs="Times New Roman"/>
          <w:sz w:val="28"/>
          <w:szCs w:val="28"/>
          <w:lang w:eastAsia="ru-RU"/>
        </w:rPr>
        <w:t xml:space="preserve"> экономической безопасности (с середины XIX в.).</w:t>
      </w:r>
    </w:p>
    <w:p w14:paraId="510AE7AF" w14:textId="2E745A16" w:rsidR="00A73DFF" w:rsidRPr="00A73DFF" w:rsidRDefault="00A73DFF" w:rsidP="00A73DFF">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Pr="00A73DFF">
        <w:rPr>
          <w:rFonts w:ascii="Times New Roman" w:eastAsia="Times New Roman" w:hAnsi="Times New Roman" w:cs="Times New Roman"/>
          <w:sz w:val="28"/>
          <w:szCs w:val="28"/>
          <w:lang w:eastAsia="ru-RU"/>
        </w:rPr>
        <w:t>ейнсианск</w:t>
      </w:r>
      <w:r>
        <w:rPr>
          <w:rFonts w:ascii="Times New Roman" w:eastAsia="Times New Roman" w:hAnsi="Times New Roman" w:cs="Times New Roman"/>
          <w:sz w:val="28"/>
          <w:szCs w:val="28"/>
          <w:lang w:eastAsia="ru-RU"/>
        </w:rPr>
        <w:t>ая</w:t>
      </w:r>
      <w:r w:rsidRPr="00A73DFF">
        <w:rPr>
          <w:rFonts w:ascii="Times New Roman" w:eastAsia="Times New Roman" w:hAnsi="Times New Roman" w:cs="Times New Roman"/>
          <w:sz w:val="28"/>
          <w:szCs w:val="28"/>
          <w:lang w:eastAsia="ru-RU"/>
        </w:rPr>
        <w:t xml:space="preserve"> концепци</w:t>
      </w:r>
      <w:r>
        <w:rPr>
          <w:rFonts w:ascii="Times New Roman" w:eastAsia="Times New Roman" w:hAnsi="Times New Roman" w:cs="Times New Roman"/>
          <w:sz w:val="28"/>
          <w:szCs w:val="28"/>
          <w:lang w:eastAsia="ru-RU"/>
        </w:rPr>
        <w:t>я</w:t>
      </w:r>
      <w:r w:rsidRPr="00A73DFF">
        <w:rPr>
          <w:rFonts w:ascii="Times New Roman" w:eastAsia="Times New Roman" w:hAnsi="Times New Roman" w:cs="Times New Roman"/>
          <w:sz w:val="28"/>
          <w:szCs w:val="28"/>
          <w:lang w:eastAsia="ru-RU"/>
        </w:rPr>
        <w:t xml:space="preserve"> экономической безопасности (со второй трети ХХ в.).</w:t>
      </w:r>
    </w:p>
    <w:p w14:paraId="2A66F978" w14:textId="6AFEF12D" w:rsidR="00A73DFF" w:rsidRPr="00A73DFF" w:rsidRDefault="00A73DFF" w:rsidP="00A73DFF">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Pr="00A73DFF">
        <w:rPr>
          <w:rFonts w:ascii="Times New Roman" w:eastAsia="Times New Roman" w:hAnsi="Times New Roman" w:cs="Times New Roman"/>
          <w:sz w:val="28"/>
          <w:szCs w:val="28"/>
          <w:lang w:eastAsia="ru-RU"/>
        </w:rPr>
        <w:t>нституциональн</w:t>
      </w:r>
      <w:r>
        <w:rPr>
          <w:rFonts w:ascii="Times New Roman" w:eastAsia="Times New Roman" w:hAnsi="Times New Roman" w:cs="Times New Roman"/>
          <w:sz w:val="28"/>
          <w:szCs w:val="28"/>
          <w:lang w:eastAsia="ru-RU"/>
        </w:rPr>
        <w:t>ая</w:t>
      </w:r>
      <w:r w:rsidRPr="00A73DFF">
        <w:rPr>
          <w:rFonts w:ascii="Times New Roman" w:eastAsia="Times New Roman" w:hAnsi="Times New Roman" w:cs="Times New Roman"/>
          <w:sz w:val="28"/>
          <w:szCs w:val="28"/>
          <w:lang w:eastAsia="ru-RU"/>
        </w:rPr>
        <w:t xml:space="preserve"> концепци</w:t>
      </w:r>
      <w:r>
        <w:rPr>
          <w:rFonts w:ascii="Times New Roman" w:eastAsia="Times New Roman" w:hAnsi="Times New Roman" w:cs="Times New Roman"/>
          <w:sz w:val="28"/>
          <w:szCs w:val="28"/>
          <w:lang w:eastAsia="ru-RU"/>
        </w:rPr>
        <w:t>я</w:t>
      </w:r>
      <w:r w:rsidRPr="00A73DFF">
        <w:rPr>
          <w:rFonts w:ascii="Times New Roman" w:eastAsia="Times New Roman" w:hAnsi="Times New Roman" w:cs="Times New Roman"/>
          <w:sz w:val="28"/>
          <w:szCs w:val="28"/>
          <w:lang w:eastAsia="ru-RU"/>
        </w:rPr>
        <w:t xml:space="preserve"> экономической безопасности (с конца ХХ в.).</w:t>
      </w:r>
    </w:p>
    <w:p w14:paraId="505575EB" w14:textId="0E94462E" w:rsidR="00A74E0B" w:rsidRDefault="00A74E0B" w:rsidP="00A74E0B">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sidRPr="00A74E0B">
        <w:rPr>
          <w:rFonts w:ascii="Times New Roman" w:eastAsia="Times New Roman" w:hAnsi="Times New Roman" w:cs="Times New Roman"/>
          <w:sz w:val="28"/>
          <w:szCs w:val="28"/>
          <w:lang w:eastAsia="ru-RU"/>
        </w:rPr>
        <w:t xml:space="preserve">Методические подходы к оценке пороговых значений показателей экономической безопасности </w:t>
      </w:r>
      <w:r w:rsidR="00A73DFF">
        <w:rPr>
          <w:rFonts w:ascii="Times New Roman" w:eastAsia="Times New Roman" w:hAnsi="Times New Roman" w:cs="Times New Roman"/>
          <w:sz w:val="28"/>
          <w:szCs w:val="28"/>
          <w:lang w:eastAsia="ru-RU"/>
        </w:rPr>
        <w:t>государства</w:t>
      </w:r>
      <w:r w:rsidRPr="00A74E0B">
        <w:rPr>
          <w:rFonts w:ascii="Times New Roman" w:eastAsia="Times New Roman" w:hAnsi="Times New Roman" w:cs="Times New Roman"/>
          <w:sz w:val="28"/>
          <w:szCs w:val="28"/>
          <w:lang w:eastAsia="ru-RU"/>
        </w:rPr>
        <w:t xml:space="preserve"> и регионов.</w:t>
      </w:r>
    </w:p>
    <w:p w14:paraId="665E2BA1" w14:textId="4A91B23E" w:rsidR="00A73DFF" w:rsidRDefault="00A73DFF" w:rsidP="00A74E0B">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Оценка финансовой безопасности государства и региона.</w:t>
      </w:r>
    </w:p>
    <w:p w14:paraId="392CD1FA" w14:textId="1AF4065E" w:rsidR="00A73DFF" w:rsidRPr="00A73DFF" w:rsidRDefault="00A73DFF" w:rsidP="00A73DFF">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sidRPr="00A73DFF">
        <w:rPr>
          <w:rFonts w:ascii="Times New Roman" w:eastAsia="Times New Roman" w:hAnsi="Times New Roman" w:cs="Times New Roman"/>
          <w:sz w:val="28"/>
          <w:szCs w:val="28"/>
          <w:lang w:eastAsia="ru-RU"/>
        </w:rPr>
        <w:t xml:space="preserve">Оценка </w:t>
      </w:r>
      <w:r>
        <w:rPr>
          <w:rFonts w:ascii="Times New Roman" w:eastAsia="Times New Roman" w:hAnsi="Times New Roman" w:cs="Times New Roman"/>
          <w:sz w:val="28"/>
          <w:szCs w:val="28"/>
          <w:lang w:eastAsia="ru-RU"/>
        </w:rPr>
        <w:t>экологической</w:t>
      </w:r>
      <w:r w:rsidRPr="00A73DFF">
        <w:rPr>
          <w:rFonts w:ascii="Times New Roman" w:eastAsia="Times New Roman" w:hAnsi="Times New Roman" w:cs="Times New Roman"/>
          <w:sz w:val="28"/>
          <w:szCs w:val="28"/>
          <w:lang w:eastAsia="ru-RU"/>
        </w:rPr>
        <w:t xml:space="preserve"> безопасности государства и региона.</w:t>
      </w:r>
    </w:p>
    <w:p w14:paraId="3D9EC8D9" w14:textId="28FC7A38" w:rsidR="00A73DFF" w:rsidRPr="00A73DFF" w:rsidRDefault="00A73DFF" w:rsidP="00A73DFF">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sidRPr="00A73DFF">
        <w:rPr>
          <w:rFonts w:ascii="Times New Roman" w:eastAsia="Times New Roman" w:hAnsi="Times New Roman" w:cs="Times New Roman"/>
          <w:sz w:val="28"/>
          <w:szCs w:val="28"/>
          <w:lang w:eastAsia="ru-RU"/>
        </w:rPr>
        <w:t xml:space="preserve">Оценка </w:t>
      </w:r>
      <w:r>
        <w:rPr>
          <w:rFonts w:ascii="Times New Roman" w:eastAsia="Times New Roman" w:hAnsi="Times New Roman" w:cs="Times New Roman"/>
          <w:sz w:val="28"/>
          <w:szCs w:val="28"/>
          <w:lang w:eastAsia="ru-RU"/>
        </w:rPr>
        <w:t>энергетической</w:t>
      </w:r>
      <w:r w:rsidRPr="00A73DFF">
        <w:rPr>
          <w:rFonts w:ascii="Times New Roman" w:eastAsia="Times New Roman" w:hAnsi="Times New Roman" w:cs="Times New Roman"/>
          <w:sz w:val="28"/>
          <w:szCs w:val="28"/>
          <w:lang w:eastAsia="ru-RU"/>
        </w:rPr>
        <w:t xml:space="preserve"> безопасности государства и региона.</w:t>
      </w:r>
    </w:p>
    <w:p w14:paraId="5E6C8A83" w14:textId="6D31BC90" w:rsidR="00A73DFF" w:rsidRPr="00A73DFF" w:rsidRDefault="00A73DFF" w:rsidP="00A73DFF">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sidRPr="00A73DFF">
        <w:rPr>
          <w:rFonts w:ascii="Times New Roman" w:eastAsia="Times New Roman" w:hAnsi="Times New Roman" w:cs="Times New Roman"/>
          <w:sz w:val="28"/>
          <w:szCs w:val="28"/>
          <w:lang w:eastAsia="ru-RU"/>
        </w:rPr>
        <w:t>Оценка й безопасности</w:t>
      </w:r>
      <w:r>
        <w:rPr>
          <w:rFonts w:ascii="Times New Roman" w:eastAsia="Times New Roman" w:hAnsi="Times New Roman" w:cs="Times New Roman"/>
          <w:sz w:val="28"/>
          <w:szCs w:val="28"/>
          <w:lang w:eastAsia="ru-RU"/>
        </w:rPr>
        <w:t xml:space="preserve"> социальной сферы</w:t>
      </w:r>
      <w:r w:rsidRPr="00A73DFF">
        <w:rPr>
          <w:rFonts w:ascii="Times New Roman" w:eastAsia="Times New Roman" w:hAnsi="Times New Roman" w:cs="Times New Roman"/>
          <w:sz w:val="28"/>
          <w:szCs w:val="28"/>
          <w:lang w:eastAsia="ru-RU"/>
        </w:rPr>
        <w:t xml:space="preserve"> государства и региона.</w:t>
      </w:r>
    </w:p>
    <w:p w14:paraId="179F49CF" w14:textId="25AD35F6" w:rsidR="00A73DFF" w:rsidRPr="00A73DFF" w:rsidRDefault="00A73DFF" w:rsidP="00A73DFF">
      <w:pPr>
        <w:numPr>
          <w:ilvl w:val="0"/>
          <w:numId w:val="29"/>
        </w:numPr>
        <w:tabs>
          <w:tab w:val="left" w:pos="1276"/>
        </w:tabs>
        <w:spacing w:after="0" w:line="240" w:lineRule="auto"/>
        <w:ind w:left="0" w:firstLine="426"/>
        <w:jc w:val="both"/>
        <w:rPr>
          <w:rFonts w:ascii="Times New Roman" w:eastAsia="Times New Roman" w:hAnsi="Times New Roman"/>
          <w:sz w:val="28"/>
          <w:szCs w:val="28"/>
          <w:lang w:eastAsia="ru-RU"/>
        </w:rPr>
      </w:pPr>
      <w:r w:rsidRPr="00A73DFF">
        <w:rPr>
          <w:rFonts w:ascii="Times New Roman" w:eastAsia="Times New Roman" w:hAnsi="Times New Roman"/>
          <w:sz w:val="28"/>
          <w:szCs w:val="28"/>
          <w:lang w:eastAsia="ru-RU"/>
        </w:rPr>
        <w:t xml:space="preserve">Оценка </w:t>
      </w:r>
      <w:r w:rsidRPr="00A73DFF">
        <w:rPr>
          <w:rFonts w:ascii="Times New Roman" w:eastAsia="Times New Roman" w:hAnsi="Times New Roman" w:cs="Times New Roman"/>
          <w:sz w:val="28"/>
          <w:szCs w:val="28"/>
          <w:lang w:eastAsia="ru-RU"/>
        </w:rPr>
        <w:t>продовольственной</w:t>
      </w:r>
      <w:r w:rsidRPr="00A73DFF">
        <w:rPr>
          <w:rFonts w:ascii="Times New Roman" w:eastAsia="Times New Roman" w:hAnsi="Times New Roman"/>
          <w:sz w:val="28"/>
          <w:szCs w:val="28"/>
          <w:lang w:eastAsia="ru-RU"/>
        </w:rPr>
        <w:t xml:space="preserve"> безопасности государства и региона.</w:t>
      </w:r>
    </w:p>
    <w:p w14:paraId="79998804" w14:textId="509CDB64" w:rsidR="00A74E0B" w:rsidRPr="00A74E0B" w:rsidRDefault="00A73DFF" w:rsidP="00A74E0B">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A74E0B" w:rsidRPr="00A74E0B">
        <w:rPr>
          <w:rFonts w:ascii="Times New Roman" w:eastAsia="Times New Roman" w:hAnsi="Times New Roman" w:cs="Times New Roman"/>
          <w:sz w:val="28"/>
          <w:szCs w:val="28"/>
          <w:lang w:eastAsia="ru-RU"/>
        </w:rPr>
        <w:t>ценк</w:t>
      </w:r>
      <w:r>
        <w:rPr>
          <w:rFonts w:ascii="Times New Roman" w:eastAsia="Times New Roman" w:hAnsi="Times New Roman" w:cs="Times New Roman"/>
          <w:sz w:val="28"/>
          <w:szCs w:val="28"/>
          <w:lang w:eastAsia="ru-RU"/>
        </w:rPr>
        <w:t>а</w:t>
      </w:r>
      <w:r w:rsidR="00A74E0B" w:rsidRPr="00A74E0B">
        <w:rPr>
          <w:rFonts w:ascii="Times New Roman" w:eastAsia="Times New Roman" w:hAnsi="Times New Roman" w:cs="Times New Roman"/>
          <w:sz w:val="28"/>
          <w:szCs w:val="28"/>
          <w:lang w:eastAsia="ru-RU"/>
        </w:rPr>
        <w:t xml:space="preserve"> уровня национальной и региональной экономической безопасности по результатам мониторинга.</w:t>
      </w:r>
    </w:p>
    <w:p w14:paraId="120404E1" w14:textId="77777777" w:rsidR="00A74E0B" w:rsidRPr="00A74E0B" w:rsidRDefault="00A74E0B" w:rsidP="00A74E0B">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sidRPr="00A74E0B">
        <w:rPr>
          <w:rFonts w:ascii="Times New Roman" w:eastAsia="Times New Roman" w:hAnsi="Times New Roman" w:cs="Times New Roman"/>
          <w:sz w:val="28"/>
          <w:szCs w:val="28"/>
          <w:lang w:eastAsia="ru-RU"/>
        </w:rPr>
        <w:t>Обеспечение региональной экономической безопасности с учетом территориальных особенностей.</w:t>
      </w:r>
    </w:p>
    <w:p w14:paraId="3F3BF64B" w14:textId="1377980C" w:rsidR="00A74E0B" w:rsidRPr="00A74E0B" w:rsidRDefault="00A74E0B" w:rsidP="00A74E0B">
      <w:pPr>
        <w:numPr>
          <w:ilvl w:val="0"/>
          <w:numId w:val="29"/>
        </w:numPr>
        <w:tabs>
          <w:tab w:val="left" w:pos="1276"/>
        </w:tabs>
        <w:spacing w:after="0" w:line="240" w:lineRule="auto"/>
        <w:ind w:left="0" w:firstLine="426"/>
        <w:jc w:val="both"/>
        <w:rPr>
          <w:rFonts w:ascii="Times New Roman" w:eastAsia="Times New Roman" w:hAnsi="Times New Roman" w:cs="Times New Roman"/>
          <w:sz w:val="28"/>
          <w:szCs w:val="28"/>
          <w:lang w:eastAsia="ru-RU"/>
        </w:rPr>
      </w:pPr>
      <w:r w:rsidRPr="00A74E0B">
        <w:rPr>
          <w:rFonts w:ascii="Times New Roman" w:eastAsia="Times New Roman" w:hAnsi="Times New Roman" w:cs="Times New Roman"/>
          <w:sz w:val="28"/>
          <w:szCs w:val="28"/>
          <w:lang w:eastAsia="ru-RU"/>
        </w:rPr>
        <w:t>Обеспечение экономической безопасности социально-экономических систем на основе формировани</w:t>
      </w:r>
      <w:r w:rsidR="00A73DFF">
        <w:rPr>
          <w:rFonts w:ascii="Times New Roman" w:eastAsia="Times New Roman" w:hAnsi="Times New Roman" w:cs="Times New Roman"/>
          <w:sz w:val="28"/>
          <w:szCs w:val="28"/>
          <w:lang w:eastAsia="ru-RU"/>
        </w:rPr>
        <w:t>я</w:t>
      </w:r>
      <w:r w:rsidRPr="00A74E0B">
        <w:rPr>
          <w:rFonts w:ascii="Times New Roman" w:eastAsia="Times New Roman" w:hAnsi="Times New Roman" w:cs="Times New Roman"/>
          <w:sz w:val="28"/>
          <w:szCs w:val="28"/>
          <w:lang w:eastAsia="ru-RU"/>
        </w:rPr>
        <w:t xml:space="preserve"> системы управления рисками.</w:t>
      </w:r>
    </w:p>
    <w:p w14:paraId="3F59A166" w14:textId="77777777" w:rsidR="00D23401" w:rsidRPr="00986AC0" w:rsidRDefault="00D23401" w:rsidP="00D23401">
      <w:pPr>
        <w:shd w:val="clear" w:color="auto" w:fill="FFFFFF"/>
        <w:spacing w:before="120" w:after="120" w:line="240" w:lineRule="auto"/>
        <w:jc w:val="center"/>
        <w:rPr>
          <w:rFonts w:ascii="Times New Roman" w:eastAsia="Times New Roman" w:hAnsi="Times New Roman" w:cs="Times New Roman"/>
          <w:b/>
          <w:sz w:val="28"/>
          <w:szCs w:val="28"/>
          <w:highlight w:val="green"/>
          <w:lang w:eastAsia="ru-RU"/>
        </w:rPr>
      </w:pPr>
    </w:p>
    <w:p w14:paraId="5856428E" w14:textId="7FC18D60" w:rsidR="00D23401" w:rsidRPr="00337BBF" w:rsidRDefault="00D23401" w:rsidP="00D23401">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337BBF">
        <w:rPr>
          <w:rFonts w:ascii="Times New Roman" w:eastAsia="Times New Roman" w:hAnsi="Times New Roman" w:cs="Times New Roman"/>
          <w:b/>
          <w:sz w:val="28"/>
          <w:szCs w:val="28"/>
          <w:lang w:eastAsia="ru-RU"/>
        </w:rPr>
        <w:t>Практические задания, задачи</w:t>
      </w:r>
      <w:r w:rsidRPr="00337BBF">
        <w:rPr>
          <w:rFonts w:ascii="Times New Roman" w:eastAsia="Times New Roman" w:hAnsi="Times New Roman" w:cs="Times New Roman"/>
          <w:sz w:val="28"/>
          <w:szCs w:val="28"/>
          <w:lang w:eastAsia="ru-RU"/>
        </w:rPr>
        <w:t xml:space="preserve"> (типовые)</w:t>
      </w:r>
    </w:p>
    <w:bookmarkEnd w:id="36"/>
    <w:bookmarkEnd w:id="37"/>
    <w:p w14:paraId="121F0AAA" w14:textId="46198EC4" w:rsidR="00A73DFF" w:rsidRPr="00A73DFF" w:rsidRDefault="00A73DFF" w:rsidP="00A73DFF">
      <w:pPr>
        <w:pStyle w:val="af0"/>
        <w:numPr>
          <w:ilvl w:val="0"/>
          <w:numId w:val="14"/>
        </w:numPr>
        <w:spacing w:after="0" w:line="240" w:lineRule="auto"/>
        <w:ind w:left="0" w:firstLine="709"/>
        <w:jc w:val="both"/>
        <w:rPr>
          <w:rFonts w:ascii="Times New Roman" w:eastAsia="Times New Roman" w:hAnsi="Times New Roman"/>
          <w:sz w:val="28"/>
          <w:szCs w:val="28"/>
          <w:lang w:eastAsia="ru-RU"/>
        </w:rPr>
      </w:pPr>
      <w:r w:rsidRPr="00A73DFF">
        <w:rPr>
          <w:rFonts w:ascii="Times New Roman" w:eastAsia="Times New Roman" w:hAnsi="Times New Roman"/>
          <w:sz w:val="28"/>
          <w:szCs w:val="28"/>
          <w:lang w:eastAsia="ru-RU"/>
        </w:rPr>
        <w:t>Определить место и роль инфраструктурных отраслей в обеспечении экономической безопасности региона</w:t>
      </w:r>
      <w:r>
        <w:rPr>
          <w:rFonts w:ascii="Times New Roman" w:eastAsia="Times New Roman" w:hAnsi="Times New Roman"/>
          <w:sz w:val="28"/>
          <w:szCs w:val="28"/>
          <w:lang w:eastAsia="ru-RU"/>
        </w:rPr>
        <w:t xml:space="preserve"> (по выбору студента)</w:t>
      </w:r>
      <w:r w:rsidRPr="00A73DFF">
        <w:rPr>
          <w:rFonts w:ascii="Times New Roman" w:eastAsia="Times New Roman" w:hAnsi="Times New Roman"/>
          <w:sz w:val="28"/>
          <w:szCs w:val="28"/>
          <w:lang w:eastAsia="ru-RU"/>
        </w:rPr>
        <w:t>. Дать оценку государственного регулирования инфраструктурных отраслей и его отражение на национальной экономической безопасности.</w:t>
      </w:r>
    </w:p>
    <w:p w14:paraId="64A23A77" w14:textId="77777777" w:rsidR="00A73DFF" w:rsidRDefault="00A73DFF" w:rsidP="00A73DFF">
      <w:pPr>
        <w:pStyle w:val="af0"/>
        <w:numPr>
          <w:ilvl w:val="0"/>
          <w:numId w:val="14"/>
        </w:numPr>
        <w:spacing w:after="0" w:line="240" w:lineRule="auto"/>
        <w:ind w:left="0" w:firstLine="709"/>
        <w:jc w:val="both"/>
        <w:rPr>
          <w:rFonts w:ascii="Times New Roman" w:eastAsia="Times New Roman" w:hAnsi="Times New Roman"/>
          <w:sz w:val="28"/>
          <w:szCs w:val="28"/>
          <w:lang w:eastAsia="ru-RU"/>
        </w:rPr>
      </w:pPr>
      <w:r w:rsidRPr="00A73DFF">
        <w:rPr>
          <w:rFonts w:ascii="Times New Roman" w:eastAsia="Times New Roman" w:hAnsi="Times New Roman"/>
          <w:sz w:val="28"/>
          <w:szCs w:val="28"/>
          <w:lang w:eastAsia="ru-RU"/>
        </w:rPr>
        <w:t>Используя данные Федеральной службы государственной статистики, оценить экономическую безопасность региона</w:t>
      </w:r>
      <w:r>
        <w:rPr>
          <w:rFonts w:ascii="Times New Roman" w:eastAsia="Times New Roman" w:hAnsi="Times New Roman"/>
          <w:sz w:val="28"/>
          <w:szCs w:val="28"/>
          <w:lang w:eastAsia="ru-RU"/>
        </w:rPr>
        <w:t xml:space="preserve"> (по выбору студента)</w:t>
      </w:r>
      <w:r w:rsidRPr="00A73DFF">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14:paraId="5E53AA63" w14:textId="705F2CE8" w:rsidR="00A73DFF" w:rsidRDefault="00A73DFF" w:rsidP="00A73DFF">
      <w:pPr>
        <w:pStyle w:val="af0"/>
        <w:numPr>
          <w:ilvl w:val="0"/>
          <w:numId w:val="14"/>
        </w:numPr>
        <w:spacing w:after="0" w:line="240" w:lineRule="auto"/>
        <w:ind w:left="0" w:firstLine="709"/>
        <w:jc w:val="both"/>
        <w:rPr>
          <w:rFonts w:ascii="Times New Roman" w:eastAsia="Times New Roman" w:hAnsi="Times New Roman"/>
          <w:sz w:val="28"/>
          <w:szCs w:val="28"/>
          <w:lang w:eastAsia="ru-RU"/>
        </w:rPr>
      </w:pPr>
      <w:r w:rsidRPr="00A73DFF">
        <w:rPr>
          <w:rFonts w:ascii="Times New Roman" w:eastAsia="Times New Roman" w:hAnsi="Times New Roman"/>
          <w:sz w:val="28"/>
          <w:szCs w:val="28"/>
          <w:lang w:eastAsia="ru-RU"/>
        </w:rPr>
        <w:t>Дать оценку социальной безопасности региона</w:t>
      </w:r>
      <w:r>
        <w:rPr>
          <w:rFonts w:ascii="Times New Roman" w:eastAsia="Times New Roman" w:hAnsi="Times New Roman"/>
          <w:sz w:val="28"/>
          <w:szCs w:val="28"/>
          <w:lang w:eastAsia="ru-RU"/>
        </w:rPr>
        <w:t>.</w:t>
      </w:r>
      <w:r w:rsidRPr="00A73DFF">
        <w:rPr>
          <w:rFonts w:ascii="Times New Roman" w:eastAsia="Times New Roman" w:hAnsi="Times New Roman"/>
          <w:sz w:val="28"/>
          <w:szCs w:val="28"/>
          <w:lang w:eastAsia="ru-RU"/>
        </w:rPr>
        <w:t xml:space="preserve"> Выявить и систематизировать риски и угрозы социальной безопасности. Каковы основные приоритеты государственной социальной политики на федеральном и региональном уровне?</w:t>
      </w:r>
    </w:p>
    <w:p w14:paraId="52490F24" w14:textId="24EA99C7" w:rsidR="00A73DFF" w:rsidRPr="0066528A" w:rsidRDefault="0066528A" w:rsidP="0066528A">
      <w:pPr>
        <w:pStyle w:val="af0"/>
        <w:numPr>
          <w:ilvl w:val="0"/>
          <w:numId w:val="14"/>
        </w:numPr>
        <w:spacing w:after="0" w:line="240" w:lineRule="auto"/>
        <w:ind w:left="0" w:firstLine="709"/>
        <w:jc w:val="both"/>
        <w:rPr>
          <w:rFonts w:ascii="Times New Roman" w:eastAsia="Times New Roman" w:hAnsi="Times New Roman"/>
          <w:sz w:val="28"/>
          <w:szCs w:val="28"/>
          <w:lang w:eastAsia="ru-RU"/>
        </w:rPr>
      </w:pPr>
      <w:r w:rsidRPr="0066528A">
        <w:rPr>
          <w:rFonts w:ascii="Times New Roman" w:eastAsia="Times New Roman" w:hAnsi="Times New Roman"/>
          <w:sz w:val="28"/>
          <w:szCs w:val="28"/>
          <w:lang w:eastAsia="ru-RU"/>
        </w:rPr>
        <w:t xml:space="preserve">Используя данные Росстата и его территориальных органов дать оценку места АПК в экономике субъекта и в России в целом. Провести сравнительную оценку производства основных видов продукции сельского хозяйства. Провести анализ экспорта и импорта сельскохозяйственной </w:t>
      </w:r>
      <w:r w:rsidRPr="0066528A">
        <w:rPr>
          <w:rFonts w:ascii="Times New Roman" w:eastAsia="Times New Roman" w:hAnsi="Times New Roman"/>
          <w:sz w:val="28"/>
          <w:szCs w:val="28"/>
          <w:lang w:eastAsia="ru-RU"/>
        </w:rPr>
        <w:lastRenderedPageBreak/>
        <w:t>продукции. Рассчитать уровень самообеспечения продовольственными ресурсами. Выявить и систематизировать основные риски и угрозы продовольственной безопасности.</w:t>
      </w:r>
    </w:p>
    <w:p w14:paraId="23DA9FBC" w14:textId="77777777" w:rsidR="00337BBF" w:rsidRPr="00337BBF" w:rsidRDefault="00337BBF" w:rsidP="00337BBF">
      <w:pPr>
        <w:pStyle w:val="af0"/>
        <w:spacing w:after="0" w:line="240" w:lineRule="auto"/>
        <w:ind w:left="284"/>
        <w:jc w:val="both"/>
        <w:rPr>
          <w:rFonts w:ascii="Times New Roman" w:eastAsia="Times New Roman" w:hAnsi="Times New Roman"/>
          <w:sz w:val="28"/>
          <w:szCs w:val="28"/>
          <w:lang w:eastAsia="ru-RU"/>
        </w:rPr>
      </w:pPr>
    </w:p>
    <w:p w14:paraId="3EEB7AE8" w14:textId="020B64E0" w:rsidR="00923A8E" w:rsidRDefault="00923A8E" w:rsidP="00DA229B">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8" w:name="_Toc515227234"/>
      <w:bookmarkStart w:id="39" w:name="_Toc73619800"/>
      <w:r w:rsidRPr="00337BBF">
        <w:rPr>
          <w:rFonts w:ascii="Times New Roman" w:eastAsia="Times New Roman" w:hAnsi="Times New Roman" w:cs="Times New Roman"/>
          <w:b/>
          <w:bCs/>
          <w:sz w:val="28"/>
          <w:szCs w:val="28"/>
          <w:lang w:eastAsia="ru-RU"/>
        </w:rPr>
        <w:t>Примеры тестовых заданий</w:t>
      </w:r>
      <w:bookmarkEnd w:id="38"/>
      <w:bookmarkEnd w:id="39"/>
    </w:p>
    <w:p w14:paraId="2947DF2F" w14:textId="77777777" w:rsidR="0066528A" w:rsidRPr="0066528A" w:rsidRDefault="0066528A" w:rsidP="0066528A">
      <w:pPr>
        <w:widowControl w:val="0"/>
        <w:shd w:val="clear" w:color="auto" w:fill="FFFFFF"/>
        <w:spacing w:after="0" w:line="240" w:lineRule="auto"/>
        <w:ind w:firstLine="709"/>
        <w:jc w:val="both"/>
        <w:rPr>
          <w:rFonts w:ascii="Times New Roman" w:eastAsia="Times New Roman" w:hAnsi="Times New Roman" w:cs="Times New Roman"/>
          <w:b/>
          <w:snapToGrid w:val="0"/>
          <w:color w:val="000000"/>
          <w:sz w:val="28"/>
          <w:szCs w:val="28"/>
          <w:lang w:eastAsia="ru-RU"/>
        </w:rPr>
      </w:pPr>
    </w:p>
    <w:p w14:paraId="4549CAFE" w14:textId="77777777" w:rsidR="0066528A" w:rsidRPr="0066528A" w:rsidRDefault="0066528A" w:rsidP="0066528A">
      <w:pPr>
        <w:numPr>
          <w:ilvl w:val="0"/>
          <w:numId w:val="30"/>
        </w:num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К угрозам национальной безопасности относятся все, кроме:</w:t>
      </w:r>
    </w:p>
    <w:p w14:paraId="3AFD3F9A"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а) террористическая угроза;</w:t>
      </w:r>
    </w:p>
    <w:p w14:paraId="207DBBCF"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б) угроза распространения наркотических веществ;</w:t>
      </w:r>
    </w:p>
    <w:p w14:paraId="129AA4E8"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в) угроза истощения природных ресурсов и ухудшения экологической</w:t>
      </w:r>
    </w:p>
    <w:p w14:paraId="51B50E4E"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ситуации;</w:t>
      </w:r>
    </w:p>
    <w:p w14:paraId="29F29EC1"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г) угроза физическому здоровью нации.</w:t>
      </w:r>
    </w:p>
    <w:p w14:paraId="5BC1127A" w14:textId="77777777" w:rsidR="0066528A" w:rsidRPr="0066528A" w:rsidRDefault="0066528A" w:rsidP="0066528A">
      <w:pPr>
        <w:numPr>
          <w:ilvl w:val="0"/>
          <w:numId w:val="30"/>
        </w:numPr>
        <w:spacing w:after="0" w:line="240" w:lineRule="auto"/>
        <w:ind w:left="0" w:firstLine="426"/>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 xml:space="preserve"> Официально принятая в государстве система взглядов на цели, задачи и меры в области внутренней и внешней политики, направленные на укрепление национальной безопасности Российской Федерации и обеспечение устойчивого развития страны на долгосрочную перспективу –это:</w:t>
      </w:r>
    </w:p>
    <w:p w14:paraId="18EEAD49"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а) Стратегия национальной безопасности Российской Федерации;</w:t>
      </w:r>
    </w:p>
    <w:p w14:paraId="177A90A1"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б) Военная доктрина Российской Федерации;</w:t>
      </w:r>
    </w:p>
    <w:p w14:paraId="540B326D"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в) отражено в Постановлении Правительства Российской Федерации.</w:t>
      </w:r>
    </w:p>
    <w:p w14:paraId="4C9A5371" w14:textId="77777777" w:rsidR="0066528A" w:rsidRPr="0066528A" w:rsidRDefault="0066528A" w:rsidP="0066528A">
      <w:pPr>
        <w:numPr>
          <w:ilvl w:val="0"/>
          <w:numId w:val="30"/>
        </w:numPr>
        <w:spacing w:after="0" w:line="240" w:lineRule="auto"/>
        <w:ind w:left="0" w:firstLine="426"/>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 xml:space="preserve"> Что такое пороговое значение экономической безопасности региона?</w:t>
      </w:r>
    </w:p>
    <w:p w14:paraId="577FF9B4"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а) это максимально допустимые пределы, превышение или не</w:t>
      </w:r>
    </w:p>
    <w:p w14:paraId="639B5E8E"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достижение которых приводит к негативным процессам в экономике</w:t>
      </w:r>
    </w:p>
    <w:p w14:paraId="5A876A91"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региона;</w:t>
      </w:r>
    </w:p>
    <w:p w14:paraId="1810159E"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б) это минимально допустимые нарушения нормального</w:t>
      </w:r>
    </w:p>
    <w:p w14:paraId="3C1A192D"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функционирования экономики региона;</w:t>
      </w:r>
    </w:p>
    <w:p w14:paraId="5044B7D3"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в) оба варианта верны.</w:t>
      </w:r>
    </w:p>
    <w:p w14:paraId="774D09BE" w14:textId="77777777" w:rsidR="0066528A" w:rsidRPr="0066528A" w:rsidRDefault="0066528A" w:rsidP="0066528A">
      <w:pPr>
        <w:numPr>
          <w:ilvl w:val="0"/>
          <w:numId w:val="30"/>
        </w:numPr>
        <w:spacing w:after="0" w:line="240" w:lineRule="auto"/>
        <w:ind w:left="0" w:firstLine="426"/>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 xml:space="preserve"> Система обеспечения национальной безопасности – это:</w:t>
      </w:r>
    </w:p>
    <w:p w14:paraId="617BB409"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а) совокупность осуществляющих реализацию государственной политики в сфере обеспечения национальной безопасности органов государственной власти и органов местного самоуправления и находящихся в их распоряжении инструментов;</w:t>
      </w:r>
    </w:p>
    <w:p w14:paraId="61B69A67"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б) совокупность условий и факторов, создающих прямую или косвенную возможность нанесения ущерба национальным интересам;</w:t>
      </w:r>
    </w:p>
    <w:p w14:paraId="354E5928"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в) объективно значимые потребности личности, общества и государства в обеспечении их защищенности и устойчивого развития.</w:t>
      </w:r>
    </w:p>
    <w:p w14:paraId="19BF110D" w14:textId="77777777" w:rsidR="0066528A" w:rsidRPr="0066528A" w:rsidRDefault="0066528A" w:rsidP="0066528A">
      <w:pPr>
        <w:numPr>
          <w:ilvl w:val="0"/>
          <w:numId w:val="30"/>
        </w:numPr>
        <w:spacing w:after="0" w:line="240" w:lineRule="auto"/>
        <w:ind w:left="0" w:firstLine="426"/>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Что собой представляет регион как объект государственного регулирования?</w:t>
      </w:r>
    </w:p>
    <w:p w14:paraId="51FDD811"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а) Регионом считается территория, обладающая определенными свойствами, отличающими эту территорию от других территорий;</w:t>
      </w:r>
    </w:p>
    <w:p w14:paraId="1256F4CC"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б) Регион – это территория, отличающаяся от других территорий по ряду признаков, обладающая целостностью и взаимосвязанностью составляющих ее элементов и наделенная органом государственного управления, способным направлять развитие этой территории;</w:t>
      </w:r>
    </w:p>
    <w:p w14:paraId="2CF9E9D0" w14:textId="77777777" w:rsidR="0066528A" w:rsidRPr="0066528A" w:rsidRDefault="0066528A" w:rsidP="0066528A">
      <w:pPr>
        <w:spacing w:after="0" w:line="240" w:lineRule="auto"/>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в) Регион – это то же, что и «район», т.е. административно-территориальное образование государства;</w:t>
      </w:r>
    </w:p>
    <w:p w14:paraId="442FCB1E" w14:textId="0A8B90C8" w:rsidR="00DA229B" w:rsidRDefault="0066528A" w:rsidP="0066528A">
      <w:pPr>
        <w:spacing w:after="0" w:line="240" w:lineRule="auto"/>
        <w:jc w:val="both"/>
        <w:rPr>
          <w:rFonts w:ascii="Times New Roman" w:eastAsia="Times New Roman" w:hAnsi="Times New Roman" w:cs="Times New Roman"/>
          <w:b/>
          <w:bCs/>
          <w:sz w:val="28"/>
          <w:szCs w:val="28"/>
          <w:highlight w:val="green"/>
          <w:lang w:eastAsia="ru-RU"/>
        </w:rPr>
      </w:pPr>
      <w:r w:rsidRPr="0066528A">
        <w:rPr>
          <w:rFonts w:ascii="Times New Roman" w:eastAsia="Times New Roman" w:hAnsi="Times New Roman" w:cs="Times New Roman"/>
          <w:sz w:val="28"/>
          <w:szCs w:val="28"/>
          <w:lang w:eastAsia="ru-RU"/>
        </w:rPr>
        <w:lastRenderedPageBreak/>
        <w:t>г) Регион – совокупность нескольких близко расположенных областей и республик.</w:t>
      </w:r>
      <w:r w:rsidRPr="0066528A">
        <w:rPr>
          <w:rFonts w:ascii="Times New Roman" w:eastAsia="Times New Roman" w:hAnsi="Times New Roman" w:cs="Times New Roman"/>
          <w:sz w:val="28"/>
          <w:szCs w:val="28"/>
          <w:lang w:eastAsia="ru-RU"/>
        </w:rPr>
        <w:cr/>
      </w:r>
    </w:p>
    <w:p w14:paraId="7A860199" w14:textId="47BE3732" w:rsidR="00DA229B" w:rsidRPr="00337BBF" w:rsidRDefault="00DA229B" w:rsidP="00DA229B">
      <w:pPr>
        <w:widowControl w:val="0"/>
        <w:spacing w:after="0" w:line="276" w:lineRule="auto"/>
        <w:jc w:val="center"/>
        <w:outlineLvl w:val="0"/>
        <w:rPr>
          <w:rFonts w:ascii="Times New Roman" w:eastAsia="Times New Roman" w:hAnsi="Times New Roman" w:cs="Times New Roman"/>
          <w:b/>
          <w:bCs/>
          <w:sz w:val="28"/>
          <w:szCs w:val="28"/>
          <w:lang w:eastAsia="ru-RU"/>
        </w:rPr>
      </w:pPr>
      <w:r w:rsidRPr="00337BBF">
        <w:rPr>
          <w:rFonts w:ascii="Times New Roman" w:eastAsia="Times New Roman" w:hAnsi="Times New Roman" w:cs="Times New Roman"/>
          <w:b/>
          <w:bCs/>
          <w:sz w:val="28"/>
          <w:szCs w:val="28"/>
          <w:lang w:eastAsia="ru-RU"/>
        </w:rPr>
        <w:t>Примеры кейсов</w:t>
      </w:r>
    </w:p>
    <w:p w14:paraId="6AE928A6" w14:textId="093F9512" w:rsidR="0066528A" w:rsidRPr="0066528A" w:rsidRDefault="0066528A" w:rsidP="0066528A">
      <w:pPr>
        <w:pStyle w:val="af0"/>
        <w:widowControl w:val="0"/>
        <w:numPr>
          <w:ilvl w:val="0"/>
          <w:numId w:val="16"/>
        </w:numPr>
        <w:tabs>
          <w:tab w:val="left" w:pos="0"/>
          <w:tab w:val="left" w:pos="180"/>
          <w:tab w:val="left" w:pos="709"/>
        </w:tabs>
        <w:spacing w:after="0" w:line="240" w:lineRule="auto"/>
        <w:ind w:left="0" w:firstLine="709"/>
        <w:jc w:val="both"/>
        <w:rPr>
          <w:rFonts w:ascii="Times New Roman" w:eastAsia="Times New Roman" w:hAnsi="Times New Roman"/>
          <w:sz w:val="28"/>
          <w:szCs w:val="28"/>
          <w:lang w:eastAsia="ru-RU"/>
        </w:rPr>
      </w:pPr>
      <w:bookmarkStart w:id="40" w:name="_Toc423080110"/>
      <w:bookmarkStart w:id="41" w:name="_Toc506804994"/>
      <w:r w:rsidRPr="0066528A">
        <w:rPr>
          <w:rFonts w:ascii="Times New Roman" w:eastAsia="Times New Roman" w:hAnsi="Times New Roman"/>
          <w:sz w:val="28"/>
          <w:szCs w:val="28"/>
          <w:lang w:eastAsia="ru-RU"/>
        </w:rPr>
        <w:t>Дайте оценку инвестиционной безопасности согласно представленным данным. Назовите основные риски инвестиционной безопасности РФ. Какие внутренние и внешние угрозы оказывают влияние на обеспечение инвестиционной безопасности?</w:t>
      </w:r>
    </w:p>
    <w:tbl>
      <w:tblPr>
        <w:tblStyle w:val="aa"/>
        <w:tblW w:w="9427" w:type="dxa"/>
        <w:tblLook w:val="04A0" w:firstRow="1" w:lastRow="0" w:firstColumn="1" w:lastColumn="0" w:noHBand="0" w:noVBand="1"/>
      </w:tblPr>
      <w:tblGrid>
        <w:gridCol w:w="4246"/>
        <w:gridCol w:w="1512"/>
        <w:gridCol w:w="1375"/>
        <w:gridCol w:w="2294"/>
      </w:tblGrid>
      <w:tr w:rsidR="0066528A" w:rsidRPr="008512BB" w14:paraId="7580DBDF" w14:textId="77777777" w:rsidTr="0066528A">
        <w:trPr>
          <w:trHeight w:val="284"/>
        </w:trPr>
        <w:tc>
          <w:tcPr>
            <w:tcW w:w="4246" w:type="dxa"/>
            <w:vMerge w:val="restart"/>
          </w:tcPr>
          <w:p w14:paraId="0DC94D03" w14:textId="77777777" w:rsidR="0066528A" w:rsidRPr="008512BB" w:rsidRDefault="0066528A" w:rsidP="0066528A">
            <w:pPr>
              <w:jc w:val="center"/>
              <w:rPr>
                <w:rFonts w:eastAsia="TimesNewRomanPSMT"/>
                <w:sz w:val="24"/>
                <w:szCs w:val="24"/>
                <w:lang w:eastAsia="hi-IN" w:bidi="hi-IN"/>
              </w:rPr>
            </w:pPr>
            <w:r w:rsidRPr="008512BB">
              <w:rPr>
                <w:rFonts w:eastAsia="TimesNewRomanPSMT"/>
                <w:sz w:val="24"/>
                <w:szCs w:val="24"/>
                <w:lang w:eastAsia="hi-IN" w:bidi="hi-IN"/>
              </w:rPr>
              <w:t>Показатели</w:t>
            </w:r>
          </w:p>
        </w:tc>
        <w:tc>
          <w:tcPr>
            <w:tcW w:w="2887" w:type="dxa"/>
            <w:gridSpan w:val="2"/>
          </w:tcPr>
          <w:p w14:paraId="7E9C245C" w14:textId="77777777" w:rsidR="0066528A" w:rsidRPr="008512BB" w:rsidRDefault="0066528A" w:rsidP="0066528A">
            <w:pPr>
              <w:jc w:val="center"/>
              <w:rPr>
                <w:rFonts w:eastAsia="TimesNewRomanPSMT"/>
                <w:sz w:val="24"/>
                <w:szCs w:val="24"/>
                <w:lang w:eastAsia="hi-IN" w:bidi="hi-IN"/>
              </w:rPr>
            </w:pPr>
            <w:r w:rsidRPr="008512BB">
              <w:rPr>
                <w:rFonts w:eastAsia="TimesNewRomanPSMT"/>
                <w:sz w:val="24"/>
                <w:szCs w:val="24"/>
                <w:lang w:eastAsia="hi-IN" w:bidi="hi-IN"/>
              </w:rPr>
              <w:t>Значение</w:t>
            </w:r>
          </w:p>
        </w:tc>
        <w:tc>
          <w:tcPr>
            <w:tcW w:w="2294" w:type="dxa"/>
            <w:vMerge w:val="restart"/>
          </w:tcPr>
          <w:p w14:paraId="472BC712" w14:textId="77777777" w:rsidR="0066528A" w:rsidRPr="008512BB" w:rsidRDefault="0066528A" w:rsidP="0066528A">
            <w:pPr>
              <w:jc w:val="center"/>
              <w:rPr>
                <w:rFonts w:eastAsia="TimesNewRomanPSMT"/>
                <w:sz w:val="24"/>
                <w:szCs w:val="24"/>
                <w:lang w:eastAsia="hi-IN" w:bidi="hi-IN"/>
              </w:rPr>
            </w:pPr>
            <w:r w:rsidRPr="008512BB">
              <w:rPr>
                <w:rFonts w:eastAsia="TimesNewRomanPSMT"/>
                <w:sz w:val="24"/>
                <w:szCs w:val="24"/>
                <w:lang w:eastAsia="hi-IN" w:bidi="hi-IN"/>
              </w:rPr>
              <w:t>Соотношение фактического и порогового значений</w:t>
            </w:r>
          </w:p>
        </w:tc>
      </w:tr>
      <w:tr w:rsidR="0066528A" w:rsidRPr="008512BB" w14:paraId="35934E7D" w14:textId="77777777" w:rsidTr="0066528A">
        <w:trPr>
          <w:trHeight w:val="869"/>
        </w:trPr>
        <w:tc>
          <w:tcPr>
            <w:tcW w:w="4246" w:type="dxa"/>
            <w:vMerge/>
          </w:tcPr>
          <w:p w14:paraId="6B7FEE26" w14:textId="77777777" w:rsidR="0066528A" w:rsidRPr="008512BB" w:rsidRDefault="0066528A" w:rsidP="00E576DB">
            <w:pPr>
              <w:jc w:val="both"/>
              <w:rPr>
                <w:rFonts w:eastAsia="TimesNewRomanPSMT"/>
                <w:sz w:val="24"/>
                <w:szCs w:val="24"/>
                <w:lang w:eastAsia="hi-IN" w:bidi="hi-IN"/>
              </w:rPr>
            </w:pPr>
          </w:p>
        </w:tc>
        <w:tc>
          <w:tcPr>
            <w:tcW w:w="1512" w:type="dxa"/>
          </w:tcPr>
          <w:p w14:paraId="25E016A0" w14:textId="77777777" w:rsidR="0066528A" w:rsidRPr="008512BB" w:rsidRDefault="0066528A" w:rsidP="0066528A">
            <w:pPr>
              <w:jc w:val="center"/>
              <w:rPr>
                <w:rFonts w:eastAsia="TimesNewRomanPSMT"/>
                <w:sz w:val="24"/>
                <w:szCs w:val="24"/>
                <w:lang w:eastAsia="hi-IN" w:bidi="hi-IN"/>
              </w:rPr>
            </w:pPr>
            <w:r w:rsidRPr="008512BB">
              <w:rPr>
                <w:rFonts w:eastAsia="TimesNewRomanPSMT"/>
                <w:sz w:val="24"/>
                <w:szCs w:val="24"/>
                <w:lang w:eastAsia="hi-IN" w:bidi="hi-IN"/>
              </w:rPr>
              <w:t>пороговое</w:t>
            </w:r>
          </w:p>
        </w:tc>
        <w:tc>
          <w:tcPr>
            <w:tcW w:w="1375" w:type="dxa"/>
          </w:tcPr>
          <w:p w14:paraId="20D0C47B" w14:textId="77777777" w:rsidR="0066528A" w:rsidRPr="008512BB" w:rsidRDefault="0066528A" w:rsidP="0066528A">
            <w:pPr>
              <w:jc w:val="center"/>
              <w:rPr>
                <w:rFonts w:eastAsia="TimesNewRomanPSMT"/>
                <w:sz w:val="24"/>
                <w:szCs w:val="24"/>
                <w:lang w:eastAsia="hi-IN" w:bidi="hi-IN"/>
              </w:rPr>
            </w:pPr>
            <w:proofErr w:type="spellStart"/>
            <w:r w:rsidRPr="008512BB">
              <w:rPr>
                <w:rFonts w:eastAsia="TimesNewRomanPSMT"/>
                <w:sz w:val="24"/>
                <w:szCs w:val="24"/>
                <w:lang w:eastAsia="hi-IN" w:bidi="hi-IN"/>
              </w:rPr>
              <w:t>факти-ческое</w:t>
            </w:r>
            <w:proofErr w:type="spellEnd"/>
          </w:p>
        </w:tc>
        <w:tc>
          <w:tcPr>
            <w:tcW w:w="2294" w:type="dxa"/>
            <w:vMerge/>
          </w:tcPr>
          <w:p w14:paraId="040E59AF" w14:textId="77777777" w:rsidR="0066528A" w:rsidRPr="008512BB" w:rsidRDefault="0066528A" w:rsidP="00E576DB">
            <w:pPr>
              <w:jc w:val="both"/>
              <w:rPr>
                <w:rFonts w:eastAsia="TimesNewRomanPSMT"/>
                <w:sz w:val="24"/>
                <w:szCs w:val="24"/>
                <w:lang w:eastAsia="hi-IN" w:bidi="hi-IN"/>
              </w:rPr>
            </w:pPr>
          </w:p>
        </w:tc>
      </w:tr>
      <w:tr w:rsidR="0066528A" w:rsidRPr="008512BB" w14:paraId="2D9D7367" w14:textId="77777777" w:rsidTr="0066528A">
        <w:trPr>
          <w:trHeight w:val="284"/>
        </w:trPr>
        <w:tc>
          <w:tcPr>
            <w:tcW w:w="4246" w:type="dxa"/>
          </w:tcPr>
          <w:p w14:paraId="6F36E8ED" w14:textId="77777777" w:rsidR="0066528A" w:rsidRPr="008512BB" w:rsidRDefault="0066528A" w:rsidP="00E576DB">
            <w:pPr>
              <w:jc w:val="both"/>
              <w:rPr>
                <w:rFonts w:eastAsia="TimesNewRomanPSMT"/>
                <w:sz w:val="24"/>
                <w:szCs w:val="24"/>
                <w:lang w:eastAsia="hi-IN" w:bidi="hi-IN"/>
              </w:rPr>
            </w:pPr>
            <w:r w:rsidRPr="008512BB">
              <w:rPr>
                <w:rFonts w:eastAsia="TimesNewRomanPSMT"/>
                <w:sz w:val="24"/>
                <w:szCs w:val="24"/>
                <w:lang w:eastAsia="hi-IN" w:bidi="hi-IN"/>
              </w:rPr>
              <w:t>Объемы инвестиций, % к ВВП</w:t>
            </w:r>
          </w:p>
        </w:tc>
        <w:tc>
          <w:tcPr>
            <w:tcW w:w="1512" w:type="dxa"/>
          </w:tcPr>
          <w:p w14:paraId="2892ABEF" w14:textId="77777777" w:rsidR="0066528A" w:rsidRPr="008512BB" w:rsidRDefault="0066528A" w:rsidP="00E576DB">
            <w:pPr>
              <w:jc w:val="both"/>
              <w:rPr>
                <w:rFonts w:eastAsia="TimesNewRomanPSMT"/>
                <w:sz w:val="24"/>
                <w:szCs w:val="24"/>
                <w:lang w:eastAsia="hi-IN" w:bidi="hi-IN"/>
              </w:rPr>
            </w:pPr>
            <w:r w:rsidRPr="008512BB">
              <w:rPr>
                <w:rFonts w:eastAsia="TimesNewRomanPSMT"/>
                <w:sz w:val="24"/>
                <w:szCs w:val="24"/>
                <w:lang w:eastAsia="hi-IN" w:bidi="hi-IN"/>
              </w:rPr>
              <w:t>25</w:t>
            </w:r>
          </w:p>
        </w:tc>
        <w:tc>
          <w:tcPr>
            <w:tcW w:w="1375" w:type="dxa"/>
          </w:tcPr>
          <w:p w14:paraId="1DDAAF97" w14:textId="77777777" w:rsidR="0066528A" w:rsidRPr="008512BB" w:rsidRDefault="0066528A" w:rsidP="00E576DB">
            <w:pPr>
              <w:jc w:val="both"/>
              <w:rPr>
                <w:rFonts w:eastAsia="TimesNewRomanPSMT"/>
                <w:sz w:val="24"/>
                <w:szCs w:val="24"/>
                <w:lang w:eastAsia="hi-IN" w:bidi="hi-IN"/>
              </w:rPr>
            </w:pPr>
            <w:r w:rsidRPr="008512BB">
              <w:rPr>
                <w:rFonts w:eastAsia="TimesNewRomanPSMT"/>
                <w:sz w:val="24"/>
                <w:szCs w:val="24"/>
                <w:lang w:eastAsia="hi-IN" w:bidi="hi-IN"/>
              </w:rPr>
              <w:t>16</w:t>
            </w:r>
          </w:p>
        </w:tc>
        <w:tc>
          <w:tcPr>
            <w:tcW w:w="2294" w:type="dxa"/>
          </w:tcPr>
          <w:p w14:paraId="698EFD6F" w14:textId="77777777" w:rsidR="0066528A" w:rsidRPr="008512BB" w:rsidRDefault="0066528A" w:rsidP="00E576DB">
            <w:pPr>
              <w:jc w:val="both"/>
              <w:rPr>
                <w:rFonts w:eastAsia="TimesNewRomanPSMT"/>
                <w:sz w:val="24"/>
                <w:szCs w:val="24"/>
                <w:lang w:eastAsia="hi-IN" w:bidi="hi-IN"/>
              </w:rPr>
            </w:pPr>
          </w:p>
        </w:tc>
      </w:tr>
      <w:tr w:rsidR="0066528A" w:rsidRPr="008512BB" w14:paraId="56D4DCED" w14:textId="77777777" w:rsidTr="0066528A">
        <w:trPr>
          <w:trHeight w:val="584"/>
        </w:trPr>
        <w:tc>
          <w:tcPr>
            <w:tcW w:w="4246" w:type="dxa"/>
          </w:tcPr>
          <w:p w14:paraId="0C60F55C" w14:textId="77777777" w:rsidR="0066528A" w:rsidRPr="008512BB" w:rsidRDefault="0066528A" w:rsidP="00E576DB">
            <w:pPr>
              <w:jc w:val="both"/>
              <w:rPr>
                <w:rFonts w:eastAsia="TimesNewRomanPSMT"/>
                <w:sz w:val="24"/>
                <w:szCs w:val="24"/>
                <w:lang w:eastAsia="hi-IN" w:bidi="hi-IN"/>
              </w:rPr>
            </w:pPr>
            <w:r w:rsidRPr="008512BB">
              <w:rPr>
                <w:rFonts w:eastAsia="TimesNewRomanPSMT"/>
                <w:sz w:val="24"/>
                <w:szCs w:val="24"/>
                <w:lang w:eastAsia="hi-IN" w:bidi="hi-IN"/>
              </w:rPr>
              <w:t>Расходы на научные исследования, % к ВВП</w:t>
            </w:r>
          </w:p>
        </w:tc>
        <w:tc>
          <w:tcPr>
            <w:tcW w:w="1512" w:type="dxa"/>
          </w:tcPr>
          <w:p w14:paraId="7EB19413" w14:textId="77777777" w:rsidR="0066528A" w:rsidRPr="008512BB" w:rsidRDefault="0066528A" w:rsidP="00E576DB">
            <w:pPr>
              <w:jc w:val="both"/>
              <w:rPr>
                <w:rFonts w:eastAsia="TimesNewRomanPSMT"/>
                <w:sz w:val="24"/>
                <w:szCs w:val="24"/>
                <w:lang w:eastAsia="hi-IN" w:bidi="hi-IN"/>
              </w:rPr>
            </w:pPr>
            <w:r w:rsidRPr="008512BB">
              <w:rPr>
                <w:rFonts w:eastAsia="TimesNewRomanPSMT"/>
                <w:sz w:val="24"/>
                <w:szCs w:val="24"/>
                <w:lang w:eastAsia="hi-IN" w:bidi="hi-IN"/>
              </w:rPr>
              <w:t>2</w:t>
            </w:r>
          </w:p>
        </w:tc>
        <w:tc>
          <w:tcPr>
            <w:tcW w:w="1375" w:type="dxa"/>
          </w:tcPr>
          <w:p w14:paraId="7D8A8BF1" w14:textId="77777777" w:rsidR="0066528A" w:rsidRPr="008512BB" w:rsidRDefault="0066528A" w:rsidP="00E576DB">
            <w:pPr>
              <w:jc w:val="both"/>
              <w:rPr>
                <w:rFonts w:eastAsia="TimesNewRomanPSMT"/>
                <w:sz w:val="24"/>
                <w:szCs w:val="24"/>
                <w:lang w:eastAsia="hi-IN" w:bidi="hi-IN"/>
              </w:rPr>
            </w:pPr>
            <w:r w:rsidRPr="008512BB">
              <w:rPr>
                <w:rFonts w:eastAsia="TimesNewRomanPSMT"/>
                <w:sz w:val="24"/>
                <w:szCs w:val="24"/>
                <w:lang w:eastAsia="hi-IN" w:bidi="hi-IN"/>
              </w:rPr>
              <w:t>0,7</w:t>
            </w:r>
          </w:p>
        </w:tc>
        <w:tc>
          <w:tcPr>
            <w:tcW w:w="2294" w:type="dxa"/>
          </w:tcPr>
          <w:p w14:paraId="4727A43F" w14:textId="77777777" w:rsidR="0066528A" w:rsidRPr="008512BB" w:rsidRDefault="0066528A" w:rsidP="00E576DB">
            <w:pPr>
              <w:jc w:val="both"/>
              <w:rPr>
                <w:rFonts w:eastAsia="TimesNewRomanPSMT"/>
                <w:sz w:val="24"/>
                <w:szCs w:val="24"/>
                <w:lang w:eastAsia="hi-IN" w:bidi="hi-IN"/>
              </w:rPr>
            </w:pPr>
          </w:p>
        </w:tc>
      </w:tr>
      <w:tr w:rsidR="0066528A" w:rsidRPr="008512BB" w14:paraId="66D47971" w14:textId="77777777" w:rsidTr="0066528A">
        <w:trPr>
          <w:trHeight w:val="853"/>
        </w:trPr>
        <w:tc>
          <w:tcPr>
            <w:tcW w:w="4246" w:type="dxa"/>
          </w:tcPr>
          <w:p w14:paraId="3F2C5A59" w14:textId="77777777" w:rsidR="0066528A" w:rsidRPr="008512BB" w:rsidRDefault="0066528A" w:rsidP="00E576DB">
            <w:pPr>
              <w:jc w:val="both"/>
              <w:rPr>
                <w:rFonts w:eastAsia="TimesNewRomanPSMT"/>
                <w:sz w:val="24"/>
                <w:szCs w:val="24"/>
                <w:lang w:eastAsia="hi-IN" w:bidi="hi-IN"/>
              </w:rPr>
            </w:pPr>
            <w:r w:rsidRPr="008512BB">
              <w:rPr>
                <w:rFonts w:eastAsia="TimesNewRomanPSMT"/>
                <w:sz w:val="24"/>
                <w:szCs w:val="24"/>
                <w:lang w:eastAsia="hi-IN" w:bidi="hi-IN"/>
              </w:rPr>
              <w:t>Доля новых видов продукции в объеме выпускаемой продукции машиностроения,%</w:t>
            </w:r>
          </w:p>
        </w:tc>
        <w:tc>
          <w:tcPr>
            <w:tcW w:w="1512" w:type="dxa"/>
          </w:tcPr>
          <w:p w14:paraId="2392D18A" w14:textId="77777777" w:rsidR="0066528A" w:rsidRPr="008512BB" w:rsidRDefault="0066528A" w:rsidP="00E576DB">
            <w:pPr>
              <w:jc w:val="both"/>
              <w:rPr>
                <w:rFonts w:eastAsia="TimesNewRomanPSMT"/>
                <w:sz w:val="24"/>
                <w:szCs w:val="24"/>
                <w:lang w:eastAsia="hi-IN" w:bidi="hi-IN"/>
              </w:rPr>
            </w:pPr>
            <w:r w:rsidRPr="008512BB">
              <w:rPr>
                <w:rFonts w:eastAsia="TimesNewRomanPSMT"/>
                <w:sz w:val="24"/>
                <w:szCs w:val="24"/>
                <w:lang w:eastAsia="hi-IN" w:bidi="hi-IN"/>
              </w:rPr>
              <w:t>6</w:t>
            </w:r>
          </w:p>
        </w:tc>
        <w:tc>
          <w:tcPr>
            <w:tcW w:w="1375" w:type="dxa"/>
          </w:tcPr>
          <w:p w14:paraId="527D605E" w14:textId="77777777" w:rsidR="0066528A" w:rsidRPr="008512BB" w:rsidRDefault="0066528A" w:rsidP="00E576DB">
            <w:pPr>
              <w:jc w:val="both"/>
              <w:rPr>
                <w:rFonts w:eastAsia="TimesNewRomanPSMT"/>
                <w:sz w:val="24"/>
                <w:szCs w:val="24"/>
                <w:lang w:eastAsia="hi-IN" w:bidi="hi-IN"/>
              </w:rPr>
            </w:pPr>
            <w:r w:rsidRPr="008512BB">
              <w:rPr>
                <w:rFonts w:eastAsia="TimesNewRomanPSMT"/>
                <w:sz w:val="24"/>
                <w:szCs w:val="24"/>
                <w:lang w:eastAsia="hi-IN" w:bidi="hi-IN"/>
              </w:rPr>
              <w:t>2,6</w:t>
            </w:r>
          </w:p>
        </w:tc>
        <w:tc>
          <w:tcPr>
            <w:tcW w:w="2294" w:type="dxa"/>
          </w:tcPr>
          <w:p w14:paraId="2EE6C9B2" w14:textId="77777777" w:rsidR="0066528A" w:rsidRPr="008512BB" w:rsidRDefault="0066528A" w:rsidP="00E576DB">
            <w:pPr>
              <w:jc w:val="both"/>
              <w:rPr>
                <w:rFonts w:eastAsia="TimesNewRomanPSMT"/>
                <w:sz w:val="24"/>
                <w:szCs w:val="24"/>
                <w:lang w:eastAsia="hi-IN" w:bidi="hi-IN"/>
              </w:rPr>
            </w:pPr>
          </w:p>
        </w:tc>
      </w:tr>
    </w:tbl>
    <w:p w14:paraId="4C862984" w14:textId="5F3887F0" w:rsidR="0066528A" w:rsidRPr="0066528A" w:rsidRDefault="0066528A" w:rsidP="0066528A">
      <w:pPr>
        <w:pStyle w:val="af0"/>
        <w:widowControl w:val="0"/>
        <w:numPr>
          <w:ilvl w:val="0"/>
          <w:numId w:val="16"/>
        </w:numPr>
        <w:tabs>
          <w:tab w:val="left" w:pos="0"/>
          <w:tab w:val="left" w:pos="180"/>
          <w:tab w:val="left" w:pos="709"/>
        </w:tabs>
        <w:spacing w:after="0" w:line="240" w:lineRule="auto"/>
        <w:ind w:left="0" w:firstLine="709"/>
        <w:jc w:val="both"/>
        <w:rPr>
          <w:rFonts w:ascii="Times New Roman" w:eastAsia="Times New Roman" w:hAnsi="Times New Roman"/>
          <w:sz w:val="28"/>
          <w:szCs w:val="28"/>
          <w:lang w:eastAsia="ru-RU"/>
        </w:rPr>
      </w:pPr>
      <w:r w:rsidRPr="0066528A">
        <w:rPr>
          <w:rFonts w:ascii="Times New Roman" w:eastAsia="Times New Roman" w:hAnsi="Times New Roman"/>
          <w:sz w:val="28"/>
          <w:szCs w:val="28"/>
          <w:lang w:eastAsia="ru-RU"/>
        </w:rPr>
        <w:t>Весной 20</w:t>
      </w:r>
      <w:r>
        <w:rPr>
          <w:rFonts w:ascii="Times New Roman" w:eastAsia="Times New Roman" w:hAnsi="Times New Roman"/>
          <w:sz w:val="28"/>
          <w:szCs w:val="28"/>
          <w:lang w:eastAsia="ru-RU"/>
        </w:rPr>
        <w:t>23</w:t>
      </w:r>
      <w:r w:rsidRPr="0066528A">
        <w:rPr>
          <w:rFonts w:ascii="Times New Roman" w:eastAsia="Times New Roman" w:hAnsi="Times New Roman"/>
          <w:sz w:val="28"/>
          <w:szCs w:val="28"/>
          <w:lang w:eastAsia="ru-RU"/>
        </w:rPr>
        <w:t xml:space="preserve"> года ООО «Фосфат», являющийся крупным производителем минеральных удобрений, из-за повышения цен на сырье принял решение отказаться от его закупки у отечественного производителя, являющегося монополистом на российском рынке, и начал закупать сырье в Марокко. Данное решение было обусловлено двумя причинами:</w:t>
      </w:r>
    </w:p>
    <w:p w14:paraId="51F39D1F" w14:textId="77777777" w:rsidR="0066528A" w:rsidRPr="0066528A" w:rsidRDefault="0066528A" w:rsidP="0066528A">
      <w:pPr>
        <w:widowControl w:val="0"/>
        <w:tabs>
          <w:tab w:val="left" w:pos="0"/>
          <w:tab w:val="left" w:pos="180"/>
          <w:tab w:val="left" w:pos="709"/>
        </w:tabs>
        <w:spacing w:after="0" w:line="240" w:lineRule="auto"/>
        <w:ind w:firstLine="709"/>
        <w:jc w:val="both"/>
        <w:rPr>
          <w:rFonts w:ascii="Times New Roman" w:eastAsia="Times New Roman" w:hAnsi="Times New Roman"/>
          <w:sz w:val="28"/>
          <w:szCs w:val="28"/>
          <w:lang w:eastAsia="ru-RU"/>
        </w:rPr>
      </w:pPr>
      <w:r w:rsidRPr="0066528A">
        <w:rPr>
          <w:rFonts w:ascii="Times New Roman" w:eastAsia="Times New Roman" w:hAnsi="Times New Roman"/>
          <w:sz w:val="28"/>
          <w:szCs w:val="28"/>
          <w:lang w:eastAsia="ru-RU"/>
        </w:rPr>
        <w:t>поставки сырья по импорту из Марокко значительно дешевле, чем его покупка у отечественного производителя;</w:t>
      </w:r>
    </w:p>
    <w:p w14:paraId="09DF84E2" w14:textId="14C57B93" w:rsidR="0066528A" w:rsidRPr="0066528A" w:rsidRDefault="0066528A" w:rsidP="0066528A">
      <w:pPr>
        <w:widowControl w:val="0"/>
        <w:tabs>
          <w:tab w:val="left" w:pos="0"/>
          <w:tab w:val="left" w:pos="180"/>
          <w:tab w:val="left" w:pos="709"/>
        </w:tabs>
        <w:spacing w:after="0" w:line="240" w:lineRule="auto"/>
        <w:ind w:firstLine="709"/>
        <w:jc w:val="both"/>
        <w:rPr>
          <w:rFonts w:ascii="Times New Roman" w:eastAsia="Times New Roman" w:hAnsi="Times New Roman"/>
          <w:sz w:val="28"/>
          <w:szCs w:val="28"/>
          <w:lang w:eastAsia="ru-RU"/>
        </w:rPr>
      </w:pPr>
      <w:r w:rsidRPr="0066528A">
        <w:rPr>
          <w:rFonts w:ascii="Times New Roman" w:eastAsia="Times New Roman" w:hAnsi="Times New Roman"/>
          <w:sz w:val="28"/>
          <w:szCs w:val="28"/>
          <w:lang w:eastAsia="ru-RU"/>
        </w:rPr>
        <w:t>отечественная компания, являющаяся производителем</w:t>
      </w:r>
      <w:r w:rsidR="00B672B8">
        <w:rPr>
          <w:rFonts w:ascii="Times New Roman" w:eastAsia="Times New Roman" w:hAnsi="Times New Roman"/>
          <w:sz w:val="28"/>
          <w:szCs w:val="28"/>
          <w:lang w:eastAsia="ru-RU"/>
        </w:rPr>
        <w:t xml:space="preserve"> </w:t>
      </w:r>
      <w:r w:rsidRPr="0066528A">
        <w:rPr>
          <w:rFonts w:ascii="Times New Roman" w:eastAsia="Times New Roman" w:hAnsi="Times New Roman"/>
          <w:sz w:val="28"/>
          <w:szCs w:val="28"/>
          <w:lang w:eastAsia="ru-RU"/>
        </w:rPr>
        <w:t>сырья</w:t>
      </w:r>
      <w:r w:rsidR="00B672B8">
        <w:rPr>
          <w:rFonts w:ascii="Times New Roman" w:eastAsia="Times New Roman" w:hAnsi="Times New Roman"/>
          <w:sz w:val="28"/>
          <w:szCs w:val="28"/>
          <w:lang w:eastAsia="ru-RU"/>
        </w:rPr>
        <w:t xml:space="preserve"> </w:t>
      </w:r>
      <w:r w:rsidR="00CD03E9">
        <w:rPr>
          <w:rFonts w:ascii="Times New Roman" w:eastAsia="Times New Roman" w:hAnsi="Times New Roman"/>
          <w:sz w:val="28"/>
          <w:szCs w:val="28"/>
          <w:lang w:eastAsia="ru-RU"/>
        </w:rPr>
        <w:t xml:space="preserve">для </w:t>
      </w:r>
      <w:r w:rsidRPr="0066528A">
        <w:rPr>
          <w:rFonts w:ascii="Times New Roman" w:eastAsia="Times New Roman" w:hAnsi="Times New Roman"/>
          <w:sz w:val="28"/>
          <w:szCs w:val="28"/>
          <w:lang w:eastAsia="ru-RU"/>
        </w:rPr>
        <w:t>минеральных удобрений</w:t>
      </w:r>
      <w:r w:rsidR="00CD03E9">
        <w:rPr>
          <w:rFonts w:ascii="Times New Roman" w:eastAsia="Times New Roman" w:hAnsi="Times New Roman"/>
          <w:sz w:val="28"/>
          <w:szCs w:val="28"/>
          <w:lang w:eastAsia="ru-RU"/>
        </w:rPr>
        <w:t>,</w:t>
      </w:r>
      <w:r w:rsidRPr="0066528A">
        <w:rPr>
          <w:rFonts w:ascii="Times New Roman" w:eastAsia="Times New Roman" w:hAnsi="Times New Roman"/>
          <w:sz w:val="28"/>
          <w:szCs w:val="28"/>
          <w:lang w:eastAsia="ru-RU"/>
        </w:rPr>
        <w:t xml:space="preserve"> не планирует изменений в будущем своей ценовой политики;</w:t>
      </w:r>
    </w:p>
    <w:p w14:paraId="5EF984AD" w14:textId="313A8094" w:rsidR="0066528A" w:rsidRPr="0066528A" w:rsidRDefault="0066528A" w:rsidP="0066528A">
      <w:pPr>
        <w:widowControl w:val="0"/>
        <w:tabs>
          <w:tab w:val="left" w:pos="0"/>
          <w:tab w:val="left" w:pos="180"/>
          <w:tab w:val="left" w:pos="709"/>
        </w:tabs>
        <w:spacing w:after="0" w:line="240" w:lineRule="auto"/>
        <w:ind w:firstLine="709"/>
        <w:jc w:val="both"/>
        <w:rPr>
          <w:rFonts w:ascii="Times New Roman" w:eastAsia="Times New Roman" w:hAnsi="Times New Roman"/>
          <w:sz w:val="28"/>
          <w:szCs w:val="28"/>
          <w:lang w:eastAsia="ru-RU"/>
        </w:rPr>
      </w:pPr>
      <w:r w:rsidRPr="0066528A">
        <w:rPr>
          <w:rFonts w:ascii="Times New Roman" w:eastAsia="Times New Roman" w:hAnsi="Times New Roman"/>
          <w:sz w:val="28"/>
          <w:szCs w:val="28"/>
          <w:lang w:eastAsia="ru-RU"/>
        </w:rPr>
        <w:t>Вместе с тем сырье из Марокко имеет повышенные по сравнению с отечественным</w:t>
      </w:r>
      <w:r w:rsidR="00B672B8">
        <w:rPr>
          <w:rFonts w:ascii="Times New Roman" w:eastAsia="Times New Roman" w:hAnsi="Times New Roman"/>
          <w:sz w:val="28"/>
          <w:szCs w:val="28"/>
          <w:lang w:eastAsia="ru-RU"/>
        </w:rPr>
        <w:t>,</w:t>
      </w:r>
      <w:r w:rsidRPr="0066528A">
        <w:rPr>
          <w:rFonts w:ascii="Times New Roman" w:eastAsia="Times New Roman" w:hAnsi="Times New Roman"/>
          <w:sz w:val="28"/>
          <w:szCs w:val="28"/>
          <w:lang w:eastAsia="ru-RU"/>
        </w:rPr>
        <w:t xml:space="preserve"> показатели радиоактивности, удовлетворяющие тем не менее стандартам Европейского Союза. Основная часть производимых минеральных удобрений поставляется на экспорт.</w:t>
      </w:r>
    </w:p>
    <w:p w14:paraId="2563D1FE" w14:textId="77777777" w:rsidR="0066528A" w:rsidRPr="0066528A" w:rsidRDefault="0066528A" w:rsidP="0066528A">
      <w:pPr>
        <w:widowControl w:val="0"/>
        <w:tabs>
          <w:tab w:val="left" w:pos="0"/>
          <w:tab w:val="left" w:pos="180"/>
          <w:tab w:val="left" w:pos="709"/>
        </w:tabs>
        <w:spacing w:after="0" w:line="240" w:lineRule="auto"/>
        <w:ind w:firstLine="709"/>
        <w:jc w:val="both"/>
        <w:rPr>
          <w:rFonts w:ascii="Times New Roman" w:eastAsia="Times New Roman" w:hAnsi="Times New Roman"/>
          <w:sz w:val="28"/>
          <w:szCs w:val="28"/>
          <w:lang w:eastAsia="ru-RU"/>
        </w:rPr>
      </w:pPr>
      <w:r w:rsidRPr="0066528A">
        <w:rPr>
          <w:rFonts w:ascii="Times New Roman" w:eastAsia="Times New Roman" w:hAnsi="Times New Roman"/>
          <w:sz w:val="28"/>
          <w:szCs w:val="28"/>
          <w:lang w:eastAsia="ru-RU"/>
        </w:rPr>
        <w:t>Вопросы:</w:t>
      </w:r>
    </w:p>
    <w:p w14:paraId="017BBB65" w14:textId="77777777" w:rsidR="0066528A" w:rsidRPr="0066528A" w:rsidRDefault="0066528A" w:rsidP="0066528A">
      <w:pPr>
        <w:widowControl w:val="0"/>
        <w:tabs>
          <w:tab w:val="left" w:pos="0"/>
          <w:tab w:val="left" w:pos="180"/>
          <w:tab w:val="left" w:pos="709"/>
        </w:tabs>
        <w:spacing w:after="0" w:line="240" w:lineRule="auto"/>
        <w:ind w:firstLine="709"/>
        <w:jc w:val="both"/>
        <w:rPr>
          <w:rFonts w:ascii="Times New Roman" w:eastAsia="Times New Roman" w:hAnsi="Times New Roman"/>
          <w:sz w:val="28"/>
          <w:szCs w:val="28"/>
          <w:lang w:eastAsia="ru-RU"/>
        </w:rPr>
      </w:pPr>
      <w:r w:rsidRPr="0066528A">
        <w:rPr>
          <w:rFonts w:ascii="Times New Roman" w:eastAsia="Times New Roman" w:hAnsi="Times New Roman"/>
          <w:sz w:val="28"/>
          <w:szCs w:val="28"/>
          <w:lang w:eastAsia="ru-RU"/>
        </w:rPr>
        <w:t>Имеются ли угрозы национальной безопасности, вытекающие из действий участников изложенной ситуации? Чьи именно действия (и почему) представляют наибольшую опасность для национальных интересов?</w:t>
      </w:r>
    </w:p>
    <w:p w14:paraId="337CDCE4" w14:textId="77CEA86A" w:rsidR="00BA2AD2" w:rsidRDefault="0066528A" w:rsidP="0066528A">
      <w:pPr>
        <w:widowControl w:val="0"/>
        <w:tabs>
          <w:tab w:val="left" w:pos="0"/>
          <w:tab w:val="left" w:pos="180"/>
          <w:tab w:val="left" w:pos="709"/>
        </w:tabs>
        <w:spacing w:after="0" w:line="240" w:lineRule="auto"/>
        <w:ind w:firstLine="709"/>
        <w:jc w:val="both"/>
        <w:rPr>
          <w:rFonts w:ascii="Times New Roman" w:eastAsia="Times New Roman" w:hAnsi="Times New Roman"/>
          <w:sz w:val="28"/>
          <w:szCs w:val="28"/>
          <w:lang w:eastAsia="ru-RU"/>
        </w:rPr>
      </w:pPr>
      <w:r w:rsidRPr="0066528A">
        <w:rPr>
          <w:rFonts w:ascii="Times New Roman" w:eastAsia="Times New Roman" w:hAnsi="Times New Roman"/>
          <w:sz w:val="28"/>
          <w:szCs w:val="28"/>
          <w:lang w:eastAsia="ru-RU"/>
        </w:rPr>
        <w:t>Каковы основные риски и угрозы для ООО «Фосфат», вытекающие из реализации принятого решения?</w:t>
      </w:r>
      <w:r w:rsidR="00087624">
        <w:rPr>
          <w:rFonts w:ascii="Times New Roman" w:eastAsia="Times New Roman" w:hAnsi="Times New Roman"/>
          <w:sz w:val="28"/>
          <w:szCs w:val="28"/>
          <w:lang w:eastAsia="ru-RU"/>
        </w:rPr>
        <w:t xml:space="preserve"> </w:t>
      </w:r>
      <w:r w:rsidR="00BA2AD2" w:rsidRPr="00BA2AD2">
        <w:rPr>
          <w:rFonts w:ascii="Times New Roman" w:eastAsia="Times New Roman" w:hAnsi="Times New Roman"/>
          <w:sz w:val="28"/>
          <w:szCs w:val="28"/>
          <w:lang w:eastAsia="ru-RU"/>
        </w:rPr>
        <w:t>Составьте аналитическую таблицу</w:t>
      </w:r>
      <w:r w:rsidR="00863515">
        <w:rPr>
          <w:rFonts w:ascii="Times New Roman" w:eastAsia="Times New Roman" w:hAnsi="Times New Roman"/>
          <w:sz w:val="28"/>
          <w:szCs w:val="28"/>
          <w:lang w:eastAsia="ru-RU"/>
        </w:rPr>
        <w:t>,</w:t>
      </w:r>
      <w:r w:rsidR="00BA2AD2" w:rsidRPr="00BA2AD2">
        <w:rPr>
          <w:rFonts w:ascii="Times New Roman" w:eastAsia="Times New Roman" w:hAnsi="Times New Roman"/>
          <w:sz w:val="28"/>
          <w:szCs w:val="28"/>
          <w:lang w:eastAsia="ru-RU"/>
        </w:rPr>
        <w:t xml:space="preserve"> отражающую масштабы теневой экономики в разных типах стран, а именно: в развитых странах, в развивающихся странах и странах с переходной экономикой. Каковы особенности теневой экономической деятельности в этих странах</w:t>
      </w:r>
      <w:r w:rsidR="00BA2AD2">
        <w:rPr>
          <w:rFonts w:ascii="Times New Roman" w:eastAsia="Times New Roman" w:hAnsi="Times New Roman"/>
          <w:sz w:val="28"/>
          <w:szCs w:val="28"/>
          <w:lang w:eastAsia="ru-RU"/>
        </w:rPr>
        <w:t>.</w:t>
      </w:r>
    </w:p>
    <w:p w14:paraId="31377BF8" w14:textId="6BF0AEEF" w:rsidR="00BA2AD2" w:rsidRDefault="00BA2AD2" w:rsidP="00BA2AD2">
      <w:pPr>
        <w:pStyle w:val="af0"/>
        <w:widowControl w:val="0"/>
        <w:tabs>
          <w:tab w:val="left" w:pos="0"/>
          <w:tab w:val="left" w:pos="180"/>
          <w:tab w:val="left" w:pos="709"/>
        </w:tabs>
        <w:spacing w:after="0" w:line="240" w:lineRule="auto"/>
        <w:ind w:left="709"/>
        <w:jc w:val="both"/>
        <w:rPr>
          <w:rFonts w:ascii="Times New Roman" w:eastAsia="Times New Roman" w:hAnsi="Times New Roman"/>
          <w:sz w:val="28"/>
          <w:szCs w:val="28"/>
          <w:lang w:eastAsia="ru-RU"/>
        </w:rPr>
      </w:pPr>
    </w:p>
    <w:p w14:paraId="0B73F2F3" w14:textId="2C9B29EF" w:rsidR="00EE66C4" w:rsidRDefault="00EE66C4" w:rsidP="00BA2AD2">
      <w:pPr>
        <w:pStyle w:val="af0"/>
        <w:widowControl w:val="0"/>
        <w:tabs>
          <w:tab w:val="left" w:pos="0"/>
          <w:tab w:val="left" w:pos="180"/>
          <w:tab w:val="left" w:pos="709"/>
        </w:tabs>
        <w:spacing w:after="0" w:line="240" w:lineRule="auto"/>
        <w:ind w:left="709"/>
        <w:jc w:val="both"/>
        <w:rPr>
          <w:rFonts w:ascii="Times New Roman" w:eastAsia="Times New Roman" w:hAnsi="Times New Roman"/>
          <w:sz w:val="28"/>
          <w:szCs w:val="28"/>
          <w:lang w:eastAsia="ru-RU"/>
        </w:rPr>
      </w:pPr>
    </w:p>
    <w:p w14:paraId="57A47ECE" w14:textId="77777777" w:rsidR="00EE66C4" w:rsidRPr="00BA2AD2" w:rsidRDefault="00EE66C4" w:rsidP="00BA2AD2">
      <w:pPr>
        <w:pStyle w:val="af0"/>
        <w:widowControl w:val="0"/>
        <w:tabs>
          <w:tab w:val="left" w:pos="0"/>
          <w:tab w:val="left" w:pos="180"/>
          <w:tab w:val="left" w:pos="709"/>
        </w:tabs>
        <w:spacing w:after="0" w:line="240" w:lineRule="auto"/>
        <w:ind w:left="709"/>
        <w:jc w:val="both"/>
        <w:rPr>
          <w:rFonts w:ascii="Times New Roman" w:eastAsia="Times New Roman" w:hAnsi="Times New Roman"/>
          <w:sz w:val="28"/>
          <w:szCs w:val="28"/>
          <w:lang w:eastAsia="ru-RU"/>
        </w:rPr>
      </w:pPr>
    </w:p>
    <w:p w14:paraId="76FB0D5F" w14:textId="77777777" w:rsidR="0066528A" w:rsidRPr="0066528A" w:rsidRDefault="0066528A" w:rsidP="0066528A">
      <w:pPr>
        <w:spacing w:after="0" w:line="360" w:lineRule="auto"/>
        <w:jc w:val="center"/>
        <w:rPr>
          <w:rFonts w:ascii="Times New Roman" w:eastAsia="Times New Roman" w:hAnsi="Times New Roman" w:cs="Times New Roman"/>
          <w:b/>
          <w:sz w:val="28"/>
          <w:szCs w:val="24"/>
          <w:lang w:eastAsia="ru-RU"/>
        </w:rPr>
      </w:pPr>
      <w:r w:rsidRPr="0066528A">
        <w:rPr>
          <w:rFonts w:ascii="Times New Roman" w:eastAsia="Times New Roman" w:hAnsi="Times New Roman" w:cs="Times New Roman" w:hint="eastAsia"/>
          <w:b/>
          <w:sz w:val="28"/>
          <w:szCs w:val="24"/>
          <w:lang w:eastAsia="ru-RU"/>
        </w:rPr>
        <w:lastRenderedPageBreak/>
        <w:t>Примерная</w:t>
      </w:r>
      <w:r w:rsidRPr="0066528A">
        <w:rPr>
          <w:rFonts w:ascii="Times New Roman" w:eastAsia="Times New Roman" w:hAnsi="Times New Roman" w:cs="Times New Roman"/>
          <w:b/>
          <w:sz w:val="28"/>
          <w:szCs w:val="24"/>
          <w:lang w:eastAsia="ru-RU"/>
        </w:rPr>
        <w:t xml:space="preserve"> </w:t>
      </w:r>
      <w:r w:rsidRPr="0066528A">
        <w:rPr>
          <w:rFonts w:ascii="Times New Roman" w:eastAsia="Times New Roman" w:hAnsi="Times New Roman" w:cs="Times New Roman" w:hint="eastAsia"/>
          <w:b/>
          <w:sz w:val="28"/>
          <w:szCs w:val="24"/>
          <w:lang w:eastAsia="ru-RU"/>
        </w:rPr>
        <w:t>тематика</w:t>
      </w:r>
      <w:r w:rsidRPr="0066528A">
        <w:rPr>
          <w:rFonts w:ascii="Times New Roman" w:eastAsia="Times New Roman" w:hAnsi="Times New Roman" w:cs="Times New Roman"/>
          <w:b/>
          <w:sz w:val="28"/>
          <w:szCs w:val="24"/>
          <w:lang w:eastAsia="ru-RU"/>
        </w:rPr>
        <w:t xml:space="preserve"> </w:t>
      </w:r>
      <w:r w:rsidRPr="0066528A">
        <w:rPr>
          <w:rFonts w:ascii="Times New Roman" w:eastAsia="Times New Roman" w:hAnsi="Times New Roman" w:cs="Times New Roman" w:hint="eastAsia"/>
          <w:b/>
          <w:sz w:val="28"/>
          <w:szCs w:val="24"/>
          <w:lang w:eastAsia="ru-RU"/>
        </w:rPr>
        <w:t>контрольных работ</w:t>
      </w:r>
    </w:p>
    <w:p w14:paraId="7252A5C3" w14:textId="77777777" w:rsidR="0066528A" w:rsidRPr="0066528A" w:rsidRDefault="0066528A" w:rsidP="0066528A">
      <w:pPr>
        <w:numPr>
          <w:ilvl w:val="0"/>
          <w:numId w:val="31"/>
        </w:numPr>
        <w:spacing w:after="0" w:line="240" w:lineRule="auto"/>
        <w:ind w:left="0" w:firstLine="709"/>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Основные понятия, используемые в Стратегии экономической безопасности Российской Федерации на период до 2030 г.</w:t>
      </w:r>
    </w:p>
    <w:p w14:paraId="67AE3102" w14:textId="77777777" w:rsidR="0066528A" w:rsidRPr="0066528A" w:rsidRDefault="0066528A" w:rsidP="0066528A">
      <w:pPr>
        <w:numPr>
          <w:ilvl w:val="0"/>
          <w:numId w:val="31"/>
        </w:numPr>
        <w:spacing w:after="0" w:line="240" w:lineRule="auto"/>
        <w:ind w:left="0" w:firstLine="709"/>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Социальные проблемы национальной и региональной экономической безопасности.</w:t>
      </w:r>
    </w:p>
    <w:p w14:paraId="209B0DA5" w14:textId="77777777" w:rsidR="0066528A" w:rsidRPr="0066528A" w:rsidRDefault="0066528A" w:rsidP="0066528A">
      <w:pPr>
        <w:numPr>
          <w:ilvl w:val="0"/>
          <w:numId w:val="31"/>
        </w:numPr>
        <w:spacing w:after="0" w:line="240" w:lineRule="auto"/>
        <w:ind w:left="0" w:firstLine="709"/>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Связь национальной и региональной экономической безопасности с экономической безопасностью конкретного предприятия (на примере).</w:t>
      </w:r>
    </w:p>
    <w:p w14:paraId="77672657" w14:textId="77777777" w:rsidR="0066528A" w:rsidRPr="0066528A" w:rsidRDefault="0066528A" w:rsidP="0066528A">
      <w:pPr>
        <w:numPr>
          <w:ilvl w:val="0"/>
          <w:numId w:val="31"/>
        </w:numPr>
        <w:spacing w:after="0" w:line="240" w:lineRule="auto"/>
        <w:ind w:left="0" w:firstLine="709"/>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Угрозы экономической безопасности бизнеса в России, связанные с проблемами национального и регионального уровней.</w:t>
      </w:r>
    </w:p>
    <w:p w14:paraId="4B36C8AC" w14:textId="77777777" w:rsidR="0066528A" w:rsidRPr="0066528A" w:rsidRDefault="0066528A" w:rsidP="0066528A">
      <w:pPr>
        <w:numPr>
          <w:ilvl w:val="0"/>
          <w:numId w:val="31"/>
        </w:numPr>
        <w:spacing w:after="0" w:line="240" w:lineRule="auto"/>
        <w:ind w:left="0" w:firstLine="709"/>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 xml:space="preserve">Нормативные правовые акты, регулирующие обеспечение экономической безопасности. </w:t>
      </w:r>
    </w:p>
    <w:p w14:paraId="0FBD4C13" w14:textId="77777777" w:rsidR="0066528A" w:rsidRPr="0066528A" w:rsidRDefault="0066528A" w:rsidP="0066528A">
      <w:pPr>
        <w:numPr>
          <w:ilvl w:val="0"/>
          <w:numId w:val="31"/>
        </w:numPr>
        <w:spacing w:after="0" w:line="240" w:lineRule="auto"/>
        <w:ind w:left="0" w:firstLine="709"/>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 xml:space="preserve">Правовые основы деятельности государственных и негосударственных структур безопасности. </w:t>
      </w:r>
    </w:p>
    <w:p w14:paraId="6C1C235B" w14:textId="77777777" w:rsidR="0066528A" w:rsidRPr="0066528A" w:rsidRDefault="0066528A" w:rsidP="0066528A">
      <w:pPr>
        <w:numPr>
          <w:ilvl w:val="0"/>
          <w:numId w:val="31"/>
        </w:numPr>
        <w:spacing w:after="0" w:line="240" w:lineRule="auto"/>
        <w:ind w:left="0" w:firstLine="709"/>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 xml:space="preserve">Анализ возможности адаптации зарубежного опыта обеспечения национальной и региональной экономической безопасности. </w:t>
      </w:r>
    </w:p>
    <w:p w14:paraId="0E854B94" w14:textId="77777777" w:rsidR="0066528A" w:rsidRPr="0066528A" w:rsidRDefault="0066528A" w:rsidP="0066528A">
      <w:pPr>
        <w:numPr>
          <w:ilvl w:val="0"/>
          <w:numId w:val="31"/>
        </w:numPr>
        <w:spacing w:after="0" w:line="240" w:lineRule="auto"/>
        <w:ind w:left="0" w:firstLine="709"/>
        <w:jc w:val="both"/>
        <w:rPr>
          <w:rFonts w:ascii="Times New Roman" w:eastAsia="Times New Roman" w:hAnsi="Times New Roman" w:cs="Times New Roman"/>
          <w:sz w:val="28"/>
          <w:szCs w:val="28"/>
          <w:lang w:eastAsia="ru-RU"/>
        </w:rPr>
      </w:pPr>
      <w:r w:rsidRPr="0066528A">
        <w:rPr>
          <w:rFonts w:ascii="Times New Roman" w:eastAsia="Times New Roman" w:hAnsi="Times New Roman" w:cs="Times New Roman"/>
          <w:sz w:val="28"/>
          <w:szCs w:val="28"/>
          <w:lang w:eastAsia="ru-RU"/>
        </w:rPr>
        <w:t>Основные макроэкономические показатели экономической безопасности. Социально-экономические показатели.</w:t>
      </w:r>
    </w:p>
    <w:p w14:paraId="18A230B4" w14:textId="77777777" w:rsidR="00AB13BA" w:rsidRPr="00986AC0" w:rsidRDefault="00AB13BA" w:rsidP="0040465A">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42" w:name="_Toc73619801"/>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40"/>
      <w:bookmarkEnd w:id="41"/>
      <w:bookmarkEnd w:id="42"/>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3" w:name="_Toc423080111"/>
      <w:bookmarkStart w:id="44"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3"/>
      <w:bookmarkEnd w:id="44"/>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5" w:name="_Toc423080113"/>
      <w:bookmarkStart w:id="46" w:name="_Toc424809574"/>
      <w:bookmarkStart w:id="47" w:name="_Toc424050345"/>
    </w:p>
    <w:p w14:paraId="5A72D1A8" w14:textId="620EEC8B" w:rsidR="00C90389" w:rsidRPr="00096C35" w:rsidRDefault="00C0065B" w:rsidP="00096C35">
      <w:pPr>
        <w:keepNext/>
        <w:keepLines/>
        <w:spacing w:before="120" w:after="120" w:line="240" w:lineRule="auto"/>
        <w:jc w:val="center"/>
        <w:rPr>
          <w:rFonts w:ascii="Times New Roman" w:eastAsia="Times New Roman" w:hAnsi="Times New Roman" w:cs="Times New Roman"/>
          <w:b/>
          <w:bCs/>
          <w:sz w:val="28"/>
          <w:szCs w:val="28"/>
        </w:rPr>
      </w:pPr>
      <w:bookmarkStart w:id="48"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8"/>
    </w:p>
    <w:p w14:paraId="76CB79A6" w14:textId="7A590A1C" w:rsidR="00C90389" w:rsidRPr="006F319C" w:rsidRDefault="00C90389" w:rsidP="00C90389">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6F319C">
        <w:rPr>
          <w:rFonts w:ascii="Times New Roman" w:eastAsia="Times New Roman" w:hAnsi="Times New Roman" w:cs="Times New Roman"/>
          <w:sz w:val="28"/>
          <w:szCs w:val="28"/>
          <w:lang w:eastAsia="ru-RU"/>
        </w:rPr>
        <w:t xml:space="preserve">Таблица </w:t>
      </w:r>
      <w:r w:rsidRPr="005A4D72">
        <w:rPr>
          <w:rFonts w:ascii="Times New Roman" w:eastAsia="Times New Roman" w:hAnsi="Times New Roman" w:cs="Times New Roman"/>
          <w:sz w:val="28"/>
          <w:szCs w:val="28"/>
          <w:lang w:eastAsia="ru-RU"/>
        </w:rPr>
        <w:t>6</w:t>
      </w:r>
    </w:p>
    <w:tbl>
      <w:tblPr>
        <w:tblStyle w:val="aa"/>
        <w:tblW w:w="9672" w:type="dxa"/>
        <w:tblLook w:val="04A0" w:firstRow="1" w:lastRow="0" w:firstColumn="1" w:lastColumn="0" w:noHBand="0" w:noVBand="1"/>
      </w:tblPr>
      <w:tblGrid>
        <w:gridCol w:w="2184"/>
        <w:gridCol w:w="2190"/>
        <w:gridCol w:w="2284"/>
        <w:gridCol w:w="3014"/>
      </w:tblGrid>
      <w:tr w:rsidR="00873A6D" w:rsidRPr="00DA229B" w14:paraId="0D295412" w14:textId="77777777" w:rsidTr="0066528A">
        <w:tc>
          <w:tcPr>
            <w:tcW w:w="2184" w:type="dxa"/>
          </w:tcPr>
          <w:p w14:paraId="371C6481" w14:textId="77777777" w:rsidR="00873A6D" w:rsidRPr="006F319C" w:rsidRDefault="00873A6D" w:rsidP="00B63C7E">
            <w:pPr>
              <w:jc w:val="center"/>
              <w:rPr>
                <w:sz w:val="24"/>
                <w:szCs w:val="24"/>
              </w:rPr>
            </w:pPr>
            <w:r w:rsidRPr="006F319C">
              <w:rPr>
                <w:sz w:val="24"/>
                <w:szCs w:val="24"/>
              </w:rPr>
              <w:t>Наименование компетенции</w:t>
            </w:r>
          </w:p>
        </w:tc>
        <w:tc>
          <w:tcPr>
            <w:tcW w:w="2190" w:type="dxa"/>
          </w:tcPr>
          <w:p w14:paraId="574886BF" w14:textId="631DD2DB" w:rsidR="00873A6D" w:rsidRPr="006F319C" w:rsidRDefault="00873A6D" w:rsidP="00B63C7E">
            <w:pPr>
              <w:jc w:val="center"/>
              <w:rPr>
                <w:sz w:val="24"/>
                <w:szCs w:val="24"/>
              </w:rPr>
            </w:pPr>
            <w:r w:rsidRPr="006F319C">
              <w:rPr>
                <w:sz w:val="24"/>
                <w:szCs w:val="24"/>
              </w:rPr>
              <w:t>Наименование индикаторов достижения компетенции</w:t>
            </w:r>
          </w:p>
        </w:tc>
        <w:tc>
          <w:tcPr>
            <w:tcW w:w="2284" w:type="dxa"/>
          </w:tcPr>
          <w:p w14:paraId="14663E15" w14:textId="77777777" w:rsidR="00873A6D" w:rsidRPr="006F319C" w:rsidRDefault="00873A6D" w:rsidP="00B63C7E">
            <w:pPr>
              <w:jc w:val="center"/>
              <w:rPr>
                <w:sz w:val="24"/>
                <w:szCs w:val="24"/>
              </w:rPr>
            </w:pPr>
            <w:r w:rsidRPr="006F319C">
              <w:rPr>
                <w:sz w:val="24"/>
                <w:szCs w:val="24"/>
              </w:rPr>
              <w:t>Результаты обучения (умения и знания), соотнесенные с индикаторами достижения компетенции</w:t>
            </w:r>
          </w:p>
        </w:tc>
        <w:tc>
          <w:tcPr>
            <w:tcW w:w="3014" w:type="dxa"/>
          </w:tcPr>
          <w:p w14:paraId="3168664D" w14:textId="77777777" w:rsidR="00873A6D" w:rsidRPr="006F319C" w:rsidRDefault="00873A6D" w:rsidP="00B63C7E">
            <w:pPr>
              <w:jc w:val="center"/>
              <w:rPr>
                <w:sz w:val="24"/>
                <w:szCs w:val="24"/>
              </w:rPr>
            </w:pPr>
            <w:r w:rsidRPr="006F319C">
              <w:rPr>
                <w:sz w:val="24"/>
                <w:szCs w:val="24"/>
              </w:rPr>
              <w:t>Типовые контрольные задания</w:t>
            </w:r>
          </w:p>
        </w:tc>
      </w:tr>
      <w:tr w:rsidR="00D31BBC" w:rsidRPr="00DA229B" w14:paraId="611950B5" w14:textId="77777777" w:rsidTr="0066528A">
        <w:tc>
          <w:tcPr>
            <w:tcW w:w="2184" w:type="dxa"/>
            <w:vMerge w:val="restart"/>
          </w:tcPr>
          <w:p w14:paraId="058ADD95" w14:textId="744A33E8" w:rsidR="00D31BBC" w:rsidRPr="00DA229B" w:rsidRDefault="0066528A" w:rsidP="006F319C">
            <w:pPr>
              <w:rPr>
                <w:sz w:val="24"/>
                <w:szCs w:val="24"/>
                <w:highlight w:val="green"/>
              </w:rPr>
            </w:pPr>
            <w:r w:rsidRPr="0066528A">
              <w:rPr>
                <w:sz w:val="24"/>
                <w:szCs w:val="24"/>
              </w:rPr>
              <w:t xml:space="preserve">Способность выявлять основные тенденции в развитии современной мировой экономики, анализировать </w:t>
            </w:r>
            <w:r w:rsidRPr="0066528A">
              <w:rPr>
                <w:sz w:val="24"/>
                <w:szCs w:val="24"/>
              </w:rPr>
              <w:lastRenderedPageBreak/>
              <w:t xml:space="preserve">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r w:rsidR="00D31BBC" w:rsidRPr="006F319C">
              <w:rPr>
                <w:sz w:val="24"/>
                <w:szCs w:val="24"/>
              </w:rPr>
              <w:t>(ПК</w:t>
            </w:r>
            <w:r>
              <w:rPr>
                <w:sz w:val="24"/>
                <w:szCs w:val="24"/>
              </w:rPr>
              <w:t>П-1</w:t>
            </w:r>
            <w:r w:rsidR="00D31BBC" w:rsidRPr="006F319C">
              <w:rPr>
                <w:sz w:val="24"/>
                <w:szCs w:val="24"/>
              </w:rPr>
              <w:t>)</w:t>
            </w:r>
          </w:p>
        </w:tc>
        <w:tc>
          <w:tcPr>
            <w:tcW w:w="2190" w:type="dxa"/>
            <w:vMerge w:val="restart"/>
          </w:tcPr>
          <w:p w14:paraId="3B634298" w14:textId="343E55F0" w:rsidR="00D31BBC" w:rsidRPr="00DA229B" w:rsidRDefault="0066528A" w:rsidP="006F319C">
            <w:pPr>
              <w:rPr>
                <w:sz w:val="24"/>
                <w:szCs w:val="24"/>
                <w:highlight w:val="green"/>
              </w:rPr>
            </w:pPr>
            <w:r w:rsidRPr="00E223F3">
              <w:rPr>
                <w:sz w:val="24"/>
                <w:szCs w:val="24"/>
              </w:rPr>
              <w:lastRenderedPageBreak/>
              <w:t xml:space="preserve">1. Применяет теоретические знания и экономические законы для определения основных тенденций в развитии </w:t>
            </w:r>
            <w:r w:rsidRPr="00E223F3">
              <w:rPr>
                <w:sz w:val="24"/>
                <w:szCs w:val="24"/>
              </w:rPr>
              <w:lastRenderedPageBreak/>
              <w:t>современной мировой экономики</w:t>
            </w:r>
          </w:p>
        </w:tc>
        <w:tc>
          <w:tcPr>
            <w:tcW w:w="2284" w:type="dxa"/>
          </w:tcPr>
          <w:p w14:paraId="69FE942A" w14:textId="035CDBCF" w:rsidR="00D31BBC" w:rsidRPr="00DA229B" w:rsidRDefault="0066528A" w:rsidP="0066528A">
            <w:pPr>
              <w:rPr>
                <w:rFonts w:eastAsia="Calibri"/>
                <w:sz w:val="24"/>
                <w:szCs w:val="24"/>
                <w:highlight w:val="green"/>
              </w:rPr>
            </w:pPr>
            <w:r w:rsidRPr="00E223F3">
              <w:rPr>
                <w:rFonts w:eastAsia="Calibri"/>
                <w:b/>
                <w:sz w:val="24"/>
                <w:szCs w:val="24"/>
              </w:rPr>
              <w:lastRenderedPageBreak/>
              <w:t xml:space="preserve">Знание: </w:t>
            </w:r>
            <w:r w:rsidRPr="00E223F3">
              <w:rPr>
                <w:rFonts w:eastAsia="Calibri"/>
                <w:bCs/>
                <w:sz w:val="24"/>
                <w:szCs w:val="24"/>
              </w:rPr>
              <w:t xml:space="preserve">роли и места национальной и региональной экономической безопасности в развитии современной мировой </w:t>
            </w:r>
            <w:r w:rsidRPr="00E223F3">
              <w:rPr>
                <w:rFonts w:eastAsia="Calibri"/>
                <w:bCs/>
                <w:sz w:val="24"/>
                <w:szCs w:val="24"/>
              </w:rPr>
              <w:lastRenderedPageBreak/>
              <w:t>экономики; сущности и классификации вызовов, угроз и рисков национальной и региональной экономической безопасности</w:t>
            </w:r>
            <w:r>
              <w:rPr>
                <w:rFonts w:eastAsia="Calibri"/>
                <w:bCs/>
                <w:sz w:val="24"/>
                <w:szCs w:val="24"/>
              </w:rPr>
              <w:t>.</w:t>
            </w:r>
          </w:p>
        </w:tc>
        <w:tc>
          <w:tcPr>
            <w:tcW w:w="3014" w:type="dxa"/>
          </w:tcPr>
          <w:p w14:paraId="515379F5" w14:textId="21F632A8" w:rsidR="00D31BBC" w:rsidRPr="00D31BBC" w:rsidRDefault="00D31BBC" w:rsidP="006F319C">
            <w:pPr>
              <w:rPr>
                <w:color w:val="000000" w:themeColor="text1"/>
                <w:sz w:val="24"/>
                <w:szCs w:val="24"/>
              </w:rPr>
            </w:pPr>
            <w:r w:rsidRPr="00D31BBC">
              <w:rPr>
                <w:color w:val="000000" w:themeColor="text1"/>
                <w:sz w:val="24"/>
                <w:szCs w:val="24"/>
              </w:rPr>
              <w:lastRenderedPageBreak/>
              <w:t xml:space="preserve">Вопрос 1. </w:t>
            </w:r>
            <w:r w:rsidR="008D1BC0" w:rsidRPr="008D1BC0">
              <w:rPr>
                <w:color w:val="000000" w:themeColor="text1"/>
                <w:sz w:val="24"/>
                <w:szCs w:val="24"/>
              </w:rPr>
              <w:t>Сущность и содержание национальной и региональной безопасности</w:t>
            </w:r>
            <w:r w:rsidRPr="00D31BBC">
              <w:rPr>
                <w:color w:val="000000" w:themeColor="text1"/>
                <w:sz w:val="24"/>
                <w:szCs w:val="24"/>
              </w:rPr>
              <w:t>.</w:t>
            </w:r>
          </w:p>
          <w:p w14:paraId="18736C65" w14:textId="78200385" w:rsidR="00D31BBC" w:rsidRPr="00D31BBC" w:rsidRDefault="00D31BBC" w:rsidP="006F319C">
            <w:pPr>
              <w:rPr>
                <w:color w:val="000000" w:themeColor="text1"/>
                <w:sz w:val="24"/>
                <w:szCs w:val="24"/>
              </w:rPr>
            </w:pPr>
            <w:r w:rsidRPr="00D31BBC">
              <w:rPr>
                <w:color w:val="000000" w:themeColor="text1"/>
                <w:sz w:val="24"/>
                <w:szCs w:val="24"/>
              </w:rPr>
              <w:t>Вопрос 2.</w:t>
            </w:r>
          </w:p>
          <w:p w14:paraId="6686EC04" w14:textId="73FDB408" w:rsidR="00D31BBC" w:rsidRPr="00DA229B" w:rsidRDefault="008D1BC0" w:rsidP="006F319C">
            <w:pPr>
              <w:rPr>
                <w:color w:val="000000" w:themeColor="text1"/>
                <w:sz w:val="24"/>
                <w:szCs w:val="24"/>
                <w:highlight w:val="green"/>
              </w:rPr>
            </w:pPr>
            <w:r w:rsidRPr="008D1BC0">
              <w:rPr>
                <w:color w:val="000000" w:themeColor="text1"/>
                <w:sz w:val="24"/>
                <w:szCs w:val="24"/>
              </w:rPr>
              <w:t>Внутренние и внешние угрозы безопасности государства</w:t>
            </w:r>
            <w:r w:rsidR="00D31BBC" w:rsidRPr="00D31BBC">
              <w:rPr>
                <w:color w:val="000000" w:themeColor="text1"/>
                <w:sz w:val="24"/>
                <w:szCs w:val="24"/>
              </w:rPr>
              <w:t>.</w:t>
            </w:r>
          </w:p>
        </w:tc>
      </w:tr>
      <w:tr w:rsidR="00D31BBC" w:rsidRPr="00DA229B" w14:paraId="128A61B7" w14:textId="77777777" w:rsidTr="0066528A">
        <w:tc>
          <w:tcPr>
            <w:tcW w:w="2184" w:type="dxa"/>
            <w:vMerge/>
          </w:tcPr>
          <w:p w14:paraId="233A283E" w14:textId="77777777" w:rsidR="00D31BBC" w:rsidRPr="00DA229B" w:rsidRDefault="00D31BBC" w:rsidP="006F319C">
            <w:pPr>
              <w:rPr>
                <w:sz w:val="24"/>
                <w:szCs w:val="24"/>
                <w:highlight w:val="green"/>
              </w:rPr>
            </w:pPr>
          </w:p>
        </w:tc>
        <w:tc>
          <w:tcPr>
            <w:tcW w:w="2190" w:type="dxa"/>
            <w:vMerge/>
          </w:tcPr>
          <w:p w14:paraId="09268900" w14:textId="77777777" w:rsidR="00D31BBC" w:rsidRPr="00DA229B" w:rsidRDefault="00D31BBC" w:rsidP="006F319C">
            <w:pPr>
              <w:rPr>
                <w:sz w:val="24"/>
                <w:szCs w:val="24"/>
                <w:highlight w:val="green"/>
              </w:rPr>
            </w:pPr>
          </w:p>
        </w:tc>
        <w:tc>
          <w:tcPr>
            <w:tcW w:w="2284" w:type="dxa"/>
          </w:tcPr>
          <w:p w14:paraId="26627A80" w14:textId="6FBF9B85" w:rsidR="00D31BBC" w:rsidRPr="00DA229B" w:rsidRDefault="0066528A" w:rsidP="006F319C">
            <w:pPr>
              <w:rPr>
                <w:b/>
                <w:color w:val="FF0000"/>
                <w:sz w:val="24"/>
                <w:szCs w:val="24"/>
                <w:highlight w:val="green"/>
              </w:rPr>
            </w:pPr>
            <w:r w:rsidRPr="0066528A">
              <w:rPr>
                <w:rFonts w:eastAsia="Calibri"/>
                <w:b/>
                <w:sz w:val="24"/>
                <w:szCs w:val="24"/>
              </w:rPr>
              <w:t xml:space="preserve">Умение: </w:t>
            </w:r>
            <w:r w:rsidRPr="0066528A">
              <w:rPr>
                <w:rFonts w:eastAsia="Calibri"/>
                <w:bCs/>
                <w:sz w:val="24"/>
                <w:szCs w:val="24"/>
              </w:rPr>
              <w:t>применять международные и российские подходы к определению национальной безопасности.</w:t>
            </w:r>
          </w:p>
        </w:tc>
        <w:tc>
          <w:tcPr>
            <w:tcW w:w="3014" w:type="dxa"/>
          </w:tcPr>
          <w:p w14:paraId="73C6723B" w14:textId="2C483CBE" w:rsidR="00D31BBC" w:rsidRPr="00D31BBC" w:rsidRDefault="00D31BBC" w:rsidP="00D31BBC">
            <w:pPr>
              <w:rPr>
                <w:color w:val="000000" w:themeColor="text1"/>
                <w:sz w:val="24"/>
                <w:szCs w:val="24"/>
              </w:rPr>
            </w:pPr>
            <w:r w:rsidRPr="00D31BBC">
              <w:rPr>
                <w:color w:val="000000" w:themeColor="text1"/>
                <w:sz w:val="24"/>
                <w:szCs w:val="24"/>
              </w:rPr>
              <w:t xml:space="preserve">Задание </w:t>
            </w:r>
            <w:r>
              <w:rPr>
                <w:color w:val="000000" w:themeColor="text1"/>
                <w:sz w:val="24"/>
                <w:szCs w:val="24"/>
              </w:rPr>
              <w:t>1.</w:t>
            </w:r>
          </w:p>
          <w:p w14:paraId="484A0873" w14:textId="77777777" w:rsidR="008D1BC0" w:rsidRDefault="008D1BC0" w:rsidP="00D31BBC">
            <w:pPr>
              <w:rPr>
                <w:color w:val="000000" w:themeColor="text1"/>
                <w:sz w:val="24"/>
                <w:szCs w:val="24"/>
              </w:rPr>
            </w:pPr>
            <w:r w:rsidRPr="008D1BC0">
              <w:rPr>
                <w:color w:val="000000" w:themeColor="text1"/>
                <w:sz w:val="24"/>
                <w:szCs w:val="24"/>
              </w:rPr>
              <w:t>Исследуйте методологический аспект термина «экономическая безопасность государства» и приведите его обоснованное определение. Реализация какого условия обеспечивает достижение оптимального уровня экономической безопасности? Обозначьте элементы механизма обеспечения экономической безопасности России</w:t>
            </w:r>
          </w:p>
          <w:p w14:paraId="0D8C3C89" w14:textId="4C2526B0" w:rsidR="00D31BBC" w:rsidRPr="00D31BBC" w:rsidRDefault="00D31BBC" w:rsidP="00D31BBC">
            <w:pPr>
              <w:rPr>
                <w:color w:val="000000" w:themeColor="text1"/>
                <w:sz w:val="24"/>
                <w:szCs w:val="24"/>
              </w:rPr>
            </w:pPr>
            <w:r w:rsidRPr="00D31BBC">
              <w:rPr>
                <w:color w:val="000000" w:themeColor="text1"/>
                <w:sz w:val="24"/>
                <w:szCs w:val="24"/>
              </w:rPr>
              <w:t xml:space="preserve">Задание </w:t>
            </w:r>
            <w:r>
              <w:rPr>
                <w:color w:val="000000" w:themeColor="text1"/>
                <w:sz w:val="24"/>
                <w:szCs w:val="24"/>
              </w:rPr>
              <w:t>2.</w:t>
            </w:r>
            <w:r w:rsidRPr="00D31BBC">
              <w:rPr>
                <w:color w:val="000000" w:themeColor="text1"/>
                <w:sz w:val="24"/>
                <w:szCs w:val="24"/>
              </w:rPr>
              <w:t xml:space="preserve"> </w:t>
            </w:r>
          </w:p>
          <w:p w14:paraId="2B024E81" w14:textId="152819EC" w:rsidR="00D31BBC" w:rsidRPr="00D31BBC" w:rsidRDefault="008D1BC0" w:rsidP="008D1BC0">
            <w:pPr>
              <w:rPr>
                <w:color w:val="000000" w:themeColor="text1"/>
                <w:sz w:val="24"/>
                <w:szCs w:val="24"/>
              </w:rPr>
            </w:pPr>
            <w:r>
              <w:rPr>
                <w:color w:val="000000" w:themeColor="text1"/>
                <w:sz w:val="24"/>
                <w:szCs w:val="24"/>
              </w:rPr>
              <w:t xml:space="preserve">Назовите </w:t>
            </w:r>
            <w:r w:rsidRPr="008D1BC0">
              <w:rPr>
                <w:color w:val="000000" w:themeColor="text1"/>
                <w:sz w:val="24"/>
                <w:szCs w:val="24"/>
              </w:rPr>
              <w:t>стратегически</w:t>
            </w:r>
            <w:r>
              <w:rPr>
                <w:color w:val="000000" w:themeColor="text1"/>
                <w:sz w:val="24"/>
                <w:szCs w:val="24"/>
              </w:rPr>
              <w:t>е</w:t>
            </w:r>
            <w:r w:rsidRPr="008D1BC0">
              <w:rPr>
                <w:color w:val="000000" w:themeColor="text1"/>
                <w:sz w:val="24"/>
                <w:szCs w:val="24"/>
              </w:rPr>
              <w:t xml:space="preserve"> национальны</w:t>
            </w:r>
            <w:r>
              <w:rPr>
                <w:color w:val="000000" w:themeColor="text1"/>
                <w:sz w:val="24"/>
                <w:szCs w:val="24"/>
              </w:rPr>
              <w:t>е</w:t>
            </w:r>
            <w:r w:rsidRPr="008D1BC0">
              <w:rPr>
                <w:color w:val="000000" w:themeColor="text1"/>
                <w:sz w:val="24"/>
                <w:szCs w:val="24"/>
              </w:rPr>
              <w:t xml:space="preserve"> приоритет</w:t>
            </w:r>
            <w:r>
              <w:rPr>
                <w:color w:val="000000" w:themeColor="text1"/>
                <w:sz w:val="24"/>
                <w:szCs w:val="24"/>
              </w:rPr>
              <w:t>ы</w:t>
            </w:r>
            <w:r w:rsidRPr="008D1BC0">
              <w:rPr>
                <w:color w:val="000000" w:themeColor="text1"/>
                <w:sz w:val="24"/>
                <w:szCs w:val="24"/>
              </w:rPr>
              <w:t xml:space="preserve"> России, согласно Стратегии национальной безопасности Российской Федерации</w:t>
            </w:r>
            <w:r>
              <w:rPr>
                <w:color w:val="000000" w:themeColor="text1"/>
                <w:sz w:val="24"/>
                <w:szCs w:val="24"/>
              </w:rPr>
              <w:t>. Охарактеризуйте их.</w:t>
            </w:r>
          </w:p>
        </w:tc>
      </w:tr>
      <w:tr w:rsidR="008D1BC0" w:rsidRPr="006375E3" w14:paraId="14D8F257" w14:textId="77777777" w:rsidTr="0066528A">
        <w:trPr>
          <w:trHeight w:val="1975"/>
        </w:trPr>
        <w:tc>
          <w:tcPr>
            <w:tcW w:w="2184" w:type="dxa"/>
            <w:vMerge/>
          </w:tcPr>
          <w:p w14:paraId="61D35B75" w14:textId="77777777" w:rsidR="008D1BC0" w:rsidRPr="00DA229B" w:rsidRDefault="008D1BC0" w:rsidP="006F319C">
            <w:pPr>
              <w:rPr>
                <w:sz w:val="24"/>
                <w:szCs w:val="24"/>
                <w:highlight w:val="green"/>
              </w:rPr>
            </w:pPr>
          </w:p>
        </w:tc>
        <w:tc>
          <w:tcPr>
            <w:tcW w:w="2190" w:type="dxa"/>
            <w:vMerge w:val="restart"/>
          </w:tcPr>
          <w:p w14:paraId="04687744" w14:textId="7C9B0BBA" w:rsidR="008D1BC0" w:rsidRPr="00DA229B" w:rsidRDefault="008D1BC0" w:rsidP="006F319C">
            <w:pPr>
              <w:rPr>
                <w:sz w:val="24"/>
                <w:szCs w:val="24"/>
                <w:highlight w:val="green"/>
              </w:rPr>
            </w:pPr>
            <w:r w:rsidRPr="0066528A">
              <w:rPr>
                <w:sz w:val="24"/>
                <w:szCs w:val="24"/>
              </w:rPr>
              <w:t>2. Использует методики анализа последствий принимаемых управленческих решений в сфере международного бизнеса</w:t>
            </w:r>
          </w:p>
        </w:tc>
        <w:tc>
          <w:tcPr>
            <w:tcW w:w="2284" w:type="dxa"/>
          </w:tcPr>
          <w:p w14:paraId="36B4246D" w14:textId="3E77278F" w:rsidR="008D1BC0" w:rsidRPr="00DA229B" w:rsidRDefault="008D1BC0" w:rsidP="008D1BC0">
            <w:pPr>
              <w:rPr>
                <w:sz w:val="24"/>
                <w:szCs w:val="24"/>
                <w:highlight w:val="green"/>
              </w:rPr>
            </w:pPr>
            <w:r w:rsidRPr="004127F1">
              <w:rPr>
                <w:rFonts w:eastAsia="Calibri"/>
                <w:b/>
                <w:bCs/>
                <w:sz w:val="24"/>
                <w:szCs w:val="24"/>
              </w:rPr>
              <w:t>Знание:</w:t>
            </w:r>
            <w:r w:rsidRPr="004127F1">
              <w:rPr>
                <w:rFonts w:eastAsia="Calibri"/>
                <w:bCs/>
                <w:sz w:val="24"/>
                <w:szCs w:val="24"/>
              </w:rPr>
              <w:t xml:space="preserve"> современные способы и приемы разработки и обоснования мероприятий по формированию экономической политики на мезо-и макроуровнях, анализа последствий принимаемых управленческих решений в сфере обеспечения экономической безопасности.</w:t>
            </w:r>
          </w:p>
        </w:tc>
        <w:tc>
          <w:tcPr>
            <w:tcW w:w="3014" w:type="dxa"/>
          </w:tcPr>
          <w:p w14:paraId="43E96E42" w14:textId="60979F4E" w:rsidR="008D1BC0" w:rsidRPr="00D31BBC" w:rsidRDefault="008D1BC0" w:rsidP="00D31BBC">
            <w:pPr>
              <w:rPr>
                <w:color w:val="000000" w:themeColor="text1"/>
                <w:sz w:val="24"/>
                <w:szCs w:val="24"/>
              </w:rPr>
            </w:pPr>
            <w:r w:rsidRPr="00D31BBC">
              <w:rPr>
                <w:color w:val="000000" w:themeColor="text1"/>
                <w:sz w:val="24"/>
                <w:szCs w:val="24"/>
              </w:rPr>
              <w:t xml:space="preserve">Вопрос </w:t>
            </w:r>
            <w:r>
              <w:rPr>
                <w:color w:val="000000" w:themeColor="text1"/>
                <w:sz w:val="24"/>
                <w:szCs w:val="24"/>
              </w:rPr>
              <w:t>1</w:t>
            </w:r>
            <w:r w:rsidRPr="00D31BBC">
              <w:rPr>
                <w:color w:val="000000" w:themeColor="text1"/>
                <w:sz w:val="24"/>
                <w:szCs w:val="24"/>
              </w:rPr>
              <w:t xml:space="preserve">. </w:t>
            </w:r>
            <w:r w:rsidRPr="008D1BC0">
              <w:rPr>
                <w:color w:val="000000" w:themeColor="text1"/>
                <w:sz w:val="24"/>
                <w:szCs w:val="24"/>
              </w:rPr>
              <w:t>Мониторинг национальной экономической безопасности: сущность, и содержание</w:t>
            </w:r>
            <w:r w:rsidRPr="00D31BBC">
              <w:rPr>
                <w:color w:val="000000" w:themeColor="text1"/>
                <w:sz w:val="24"/>
                <w:szCs w:val="24"/>
              </w:rPr>
              <w:t>.</w:t>
            </w:r>
          </w:p>
          <w:p w14:paraId="37E63055" w14:textId="10F8A8D2" w:rsidR="008D1BC0" w:rsidRPr="00DA229B" w:rsidRDefault="008D1BC0" w:rsidP="00D31BBC">
            <w:pPr>
              <w:rPr>
                <w:color w:val="000000" w:themeColor="text1"/>
                <w:sz w:val="24"/>
                <w:szCs w:val="24"/>
                <w:highlight w:val="green"/>
              </w:rPr>
            </w:pPr>
            <w:r w:rsidRPr="00D31BBC">
              <w:rPr>
                <w:color w:val="000000" w:themeColor="text1"/>
                <w:sz w:val="24"/>
                <w:szCs w:val="24"/>
              </w:rPr>
              <w:t xml:space="preserve">Вопрос </w:t>
            </w:r>
            <w:r>
              <w:rPr>
                <w:color w:val="000000" w:themeColor="text1"/>
                <w:sz w:val="24"/>
                <w:szCs w:val="24"/>
              </w:rPr>
              <w:t>2</w:t>
            </w:r>
            <w:r w:rsidRPr="00D31BBC">
              <w:rPr>
                <w:color w:val="000000" w:themeColor="text1"/>
                <w:sz w:val="24"/>
                <w:szCs w:val="24"/>
              </w:rPr>
              <w:t xml:space="preserve">. </w:t>
            </w:r>
            <w:r w:rsidRPr="008D1BC0">
              <w:rPr>
                <w:sz w:val="24"/>
                <w:szCs w:val="24"/>
              </w:rPr>
              <w:t>Направления нейтрализации угроз экономической безопасности регионов России</w:t>
            </w:r>
            <w:r w:rsidRPr="00D31BBC">
              <w:rPr>
                <w:color w:val="000000" w:themeColor="text1"/>
                <w:sz w:val="24"/>
                <w:szCs w:val="24"/>
              </w:rPr>
              <w:t>.</w:t>
            </w:r>
          </w:p>
        </w:tc>
      </w:tr>
      <w:tr w:rsidR="008D1BC0" w:rsidRPr="006375E3" w14:paraId="679F36DF" w14:textId="77777777" w:rsidTr="008D1BC0">
        <w:trPr>
          <w:trHeight w:val="8070"/>
        </w:trPr>
        <w:tc>
          <w:tcPr>
            <w:tcW w:w="2184" w:type="dxa"/>
            <w:vMerge/>
          </w:tcPr>
          <w:p w14:paraId="61D5B5B1" w14:textId="77777777" w:rsidR="008D1BC0" w:rsidRPr="006375E3" w:rsidRDefault="008D1BC0" w:rsidP="006F319C">
            <w:pPr>
              <w:rPr>
                <w:sz w:val="24"/>
                <w:szCs w:val="24"/>
                <w:highlight w:val="cyan"/>
              </w:rPr>
            </w:pPr>
          </w:p>
        </w:tc>
        <w:tc>
          <w:tcPr>
            <w:tcW w:w="2190" w:type="dxa"/>
            <w:vMerge/>
          </w:tcPr>
          <w:p w14:paraId="5EA82915" w14:textId="77777777" w:rsidR="008D1BC0" w:rsidRPr="006375E3" w:rsidRDefault="008D1BC0" w:rsidP="006F319C">
            <w:pPr>
              <w:rPr>
                <w:sz w:val="24"/>
                <w:szCs w:val="24"/>
              </w:rPr>
            </w:pPr>
          </w:p>
        </w:tc>
        <w:tc>
          <w:tcPr>
            <w:tcW w:w="2284" w:type="dxa"/>
          </w:tcPr>
          <w:p w14:paraId="743CE60A" w14:textId="21C6F850" w:rsidR="008D1BC0" w:rsidRPr="006375E3" w:rsidRDefault="008D1BC0" w:rsidP="006F319C">
            <w:pPr>
              <w:rPr>
                <w:rFonts w:eastAsia="Calibri"/>
                <w:b/>
                <w:sz w:val="24"/>
                <w:szCs w:val="24"/>
                <w:highlight w:val="green"/>
              </w:rPr>
            </w:pPr>
            <w:r w:rsidRPr="004127F1">
              <w:rPr>
                <w:rFonts w:eastAsia="Calibri"/>
                <w:b/>
                <w:sz w:val="24"/>
                <w:szCs w:val="24"/>
              </w:rPr>
              <w:t>Умение:</w:t>
            </w:r>
            <w:r w:rsidRPr="004127F1">
              <w:t xml:space="preserve"> </w:t>
            </w:r>
            <w:r w:rsidRPr="004127F1">
              <w:rPr>
                <w:rFonts w:eastAsia="Calibri"/>
                <w:bCs/>
                <w:sz w:val="24"/>
                <w:szCs w:val="24"/>
              </w:rPr>
              <w:t>применять методики анализа последствий принимаемых управленческих решений в целях обеспечения национальной и региональной экономической безопасности.</w:t>
            </w:r>
          </w:p>
        </w:tc>
        <w:tc>
          <w:tcPr>
            <w:tcW w:w="3014" w:type="dxa"/>
          </w:tcPr>
          <w:p w14:paraId="463F7AE7" w14:textId="1B1C4C93" w:rsidR="008D1BC0" w:rsidRPr="00D31BBC" w:rsidRDefault="008D1BC0" w:rsidP="00D31BBC">
            <w:pPr>
              <w:rPr>
                <w:color w:val="000000" w:themeColor="text1"/>
                <w:sz w:val="24"/>
                <w:szCs w:val="24"/>
              </w:rPr>
            </w:pPr>
            <w:r w:rsidRPr="00D31BBC">
              <w:rPr>
                <w:color w:val="000000" w:themeColor="text1"/>
                <w:sz w:val="24"/>
                <w:szCs w:val="24"/>
              </w:rPr>
              <w:t>Задание 1</w:t>
            </w:r>
            <w:r>
              <w:rPr>
                <w:color w:val="000000" w:themeColor="text1"/>
                <w:sz w:val="24"/>
                <w:szCs w:val="24"/>
              </w:rPr>
              <w:t>.</w:t>
            </w:r>
          </w:p>
          <w:p w14:paraId="3CAF3F50" w14:textId="77777777" w:rsidR="008D1BC0" w:rsidRPr="008D1BC0" w:rsidRDefault="008D1BC0" w:rsidP="008D1BC0">
            <w:pPr>
              <w:rPr>
                <w:color w:val="000000" w:themeColor="text1"/>
                <w:sz w:val="24"/>
                <w:szCs w:val="24"/>
              </w:rPr>
            </w:pPr>
            <w:r w:rsidRPr="008D1BC0">
              <w:rPr>
                <w:color w:val="000000" w:themeColor="text1"/>
                <w:sz w:val="24"/>
                <w:szCs w:val="24"/>
              </w:rPr>
              <w:t>Дайте оценку социальной безопасности субъекта РФ, включающий:</w:t>
            </w:r>
          </w:p>
          <w:p w14:paraId="2A1CA7D8" w14:textId="77777777" w:rsidR="008D1BC0" w:rsidRPr="008D1BC0" w:rsidRDefault="008D1BC0" w:rsidP="008D1BC0">
            <w:pPr>
              <w:rPr>
                <w:color w:val="000000" w:themeColor="text1"/>
                <w:sz w:val="24"/>
                <w:szCs w:val="24"/>
              </w:rPr>
            </w:pPr>
            <w:r w:rsidRPr="008D1BC0">
              <w:rPr>
                <w:color w:val="000000" w:themeColor="text1"/>
                <w:sz w:val="24"/>
                <w:szCs w:val="24"/>
              </w:rPr>
              <w:t>- анализ основных элементов энергетической безопасности;</w:t>
            </w:r>
          </w:p>
          <w:p w14:paraId="285FE3C2" w14:textId="77777777" w:rsidR="008D1BC0" w:rsidRPr="008D1BC0" w:rsidRDefault="008D1BC0" w:rsidP="008D1BC0">
            <w:pPr>
              <w:rPr>
                <w:color w:val="000000" w:themeColor="text1"/>
                <w:sz w:val="24"/>
                <w:szCs w:val="24"/>
              </w:rPr>
            </w:pPr>
            <w:r w:rsidRPr="008D1BC0">
              <w:rPr>
                <w:color w:val="000000" w:themeColor="text1"/>
                <w:sz w:val="24"/>
                <w:szCs w:val="24"/>
              </w:rPr>
              <w:t>- основные угрозы энергетической безопасности;</w:t>
            </w:r>
          </w:p>
          <w:p w14:paraId="01B15E99" w14:textId="77777777" w:rsidR="008D1BC0" w:rsidRPr="008D1BC0" w:rsidRDefault="008D1BC0" w:rsidP="008D1BC0">
            <w:pPr>
              <w:rPr>
                <w:color w:val="000000" w:themeColor="text1"/>
                <w:sz w:val="24"/>
                <w:szCs w:val="24"/>
              </w:rPr>
            </w:pPr>
            <w:r w:rsidRPr="008D1BC0">
              <w:rPr>
                <w:color w:val="000000" w:themeColor="text1"/>
                <w:sz w:val="24"/>
                <w:szCs w:val="24"/>
              </w:rPr>
              <w:t>- основные направления обеспечения энергетической безопасности.</w:t>
            </w:r>
          </w:p>
          <w:p w14:paraId="6D9916E6" w14:textId="77777777" w:rsidR="008D1BC0" w:rsidRDefault="008D1BC0" w:rsidP="008D1BC0">
            <w:pPr>
              <w:rPr>
                <w:color w:val="000000" w:themeColor="text1"/>
                <w:sz w:val="24"/>
                <w:szCs w:val="24"/>
              </w:rPr>
            </w:pPr>
            <w:r w:rsidRPr="008D1BC0">
              <w:rPr>
                <w:color w:val="000000" w:themeColor="text1"/>
                <w:sz w:val="24"/>
                <w:szCs w:val="24"/>
              </w:rPr>
              <w:t>В какой степени обеспечение энергетической безопасности субъекта РФ определяет его экономическую безопасность? Обоснуйте свой ответ</w:t>
            </w:r>
            <w:r>
              <w:rPr>
                <w:color w:val="000000" w:themeColor="text1"/>
                <w:sz w:val="24"/>
                <w:szCs w:val="24"/>
              </w:rPr>
              <w:t>.</w:t>
            </w:r>
          </w:p>
          <w:p w14:paraId="5F51FE8C" w14:textId="478A3A85" w:rsidR="008D1BC0" w:rsidRPr="006375E3" w:rsidRDefault="008D1BC0" w:rsidP="00D31BBC">
            <w:pPr>
              <w:rPr>
                <w:color w:val="000000" w:themeColor="text1"/>
                <w:sz w:val="24"/>
                <w:szCs w:val="24"/>
                <w:highlight w:val="green"/>
              </w:rPr>
            </w:pPr>
            <w:r>
              <w:rPr>
                <w:color w:val="000000" w:themeColor="text1"/>
                <w:sz w:val="24"/>
                <w:szCs w:val="24"/>
              </w:rPr>
              <w:t>Задание 2</w:t>
            </w:r>
            <w:r w:rsidRPr="00D31BBC">
              <w:rPr>
                <w:color w:val="000000" w:themeColor="text1"/>
                <w:sz w:val="24"/>
                <w:szCs w:val="24"/>
              </w:rPr>
              <w:t xml:space="preserve">. </w:t>
            </w:r>
            <w:r w:rsidRPr="008D1BC0">
              <w:rPr>
                <w:color w:val="000000" w:themeColor="text1"/>
                <w:sz w:val="24"/>
                <w:szCs w:val="24"/>
              </w:rPr>
              <w:t>Охарактеризуйте угрозы экономической безопасности субъекта РФ и обозначьте возможные последствия их реализации</w:t>
            </w:r>
          </w:p>
        </w:tc>
      </w:tr>
      <w:tr w:rsidR="006F319C" w:rsidRPr="00DA229B" w14:paraId="121F658B" w14:textId="77777777" w:rsidTr="0066528A">
        <w:trPr>
          <w:trHeight w:val="1545"/>
        </w:trPr>
        <w:tc>
          <w:tcPr>
            <w:tcW w:w="2184" w:type="dxa"/>
            <w:vMerge w:val="restart"/>
          </w:tcPr>
          <w:p w14:paraId="6208E612" w14:textId="5DB63108" w:rsidR="006F319C" w:rsidRPr="00DA229B" w:rsidRDefault="006F319C" w:rsidP="006F319C">
            <w:pPr>
              <w:rPr>
                <w:sz w:val="24"/>
                <w:szCs w:val="24"/>
                <w:highlight w:val="green"/>
              </w:rPr>
            </w:pPr>
            <w:r w:rsidRPr="00B63C7E">
              <w:rPr>
                <w:sz w:val="24"/>
                <w:szCs w:val="24"/>
              </w:rPr>
              <w:t>Способность оценивать показатели деятельности экономических субъектов (ПКН-4)</w:t>
            </w:r>
          </w:p>
        </w:tc>
        <w:tc>
          <w:tcPr>
            <w:tcW w:w="2190" w:type="dxa"/>
            <w:vMerge w:val="restart"/>
          </w:tcPr>
          <w:p w14:paraId="0A6F314F" w14:textId="36F7DA2A" w:rsidR="006F319C" w:rsidRPr="00DA229B" w:rsidRDefault="006F319C" w:rsidP="006F319C">
            <w:pPr>
              <w:rPr>
                <w:sz w:val="24"/>
                <w:szCs w:val="24"/>
                <w:highlight w:val="green"/>
              </w:rPr>
            </w:pPr>
            <w:r>
              <w:rPr>
                <w:sz w:val="24"/>
                <w:szCs w:val="24"/>
              </w:rPr>
              <w:t xml:space="preserve">1. </w:t>
            </w:r>
            <w:r w:rsidRPr="00B63C7E">
              <w:rPr>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284" w:type="dxa"/>
          </w:tcPr>
          <w:p w14:paraId="66C36556" w14:textId="67DC3DE9" w:rsidR="006F319C" w:rsidRPr="00DA229B" w:rsidRDefault="008D1BC0" w:rsidP="006F319C">
            <w:pPr>
              <w:rPr>
                <w:rFonts w:eastAsia="Calibri"/>
                <w:sz w:val="24"/>
                <w:szCs w:val="24"/>
                <w:highlight w:val="green"/>
              </w:rPr>
            </w:pPr>
            <w:r w:rsidRPr="008D1BC0">
              <w:rPr>
                <w:rFonts w:eastAsia="Calibri"/>
                <w:b/>
                <w:sz w:val="24"/>
                <w:szCs w:val="24"/>
              </w:rPr>
              <w:t xml:space="preserve">Знание: </w:t>
            </w:r>
            <w:r w:rsidRPr="008D1BC0">
              <w:rPr>
                <w:rFonts w:eastAsia="Calibri"/>
                <w:bCs/>
                <w:sz w:val="24"/>
                <w:szCs w:val="24"/>
              </w:rPr>
              <w:t>методов количественного и качественного анализа национальной экономики с целью обеспечения экономической безопасности страны и регионов.</w:t>
            </w:r>
          </w:p>
        </w:tc>
        <w:tc>
          <w:tcPr>
            <w:tcW w:w="3014" w:type="dxa"/>
          </w:tcPr>
          <w:p w14:paraId="440BBB48" w14:textId="77777777" w:rsidR="0075161D" w:rsidRDefault="00D31BBC" w:rsidP="006F319C">
            <w:pPr>
              <w:rPr>
                <w:iCs/>
                <w:sz w:val="24"/>
                <w:szCs w:val="24"/>
              </w:rPr>
            </w:pPr>
            <w:r w:rsidRPr="00D31BBC">
              <w:rPr>
                <w:iCs/>
                <w:sz w:val="24"/>
                <w:szCs w:val="24"/>
              </w:rPr>
              <w:t xml:space="preserve">Вопрос </w:t>
            </w:r>
            <w:r>
              <w:rPr>
                <w:iCs/>
                <w:sz w:val="24"/>
                <w:szCs w:val="24"/>
              </w:rPr>
              <w:t>1</w:t>
            </w:r>
            <w:r w:rsidRPr="00D31BBC">
              <w:rPr>
                <w:iCs/>
                <w:sz w:val="24"/>
                <w:szCs w:val="24"/>
              </w:rPr>
              <w:t>.</w:t>
            </w:r>
            <w:r w:rsidRPr="00056D57">
              <w:rPr>
                <w:iCs/>
                <w:sz w:val="24"/>
                <w:szCs w:val="24"/>
              </w:rPr>
              <w:t xml:space="preserve"> </w:t>
            </w:r>
            <w:r w:rsidR="0075161D" w:rsidRPr="0075161D">
              <w:rPr>
                <w:iCs/>
                <w:sz w:val="24"/>
                <w:szCs w:val="24"/>
              </w:rPr>
              <w:t>Понятие, значение, задачи диагностики экономической безопасности региона</w:t>
            </w:r>
          </w:p>
          <w:p w14:paraId="71137293" w14:textId="27E2D4D5" w:rsidR="006F319C" w:rsidRPr="00DA229B" w:rsidRDefault="00D31BBC" w:rsidP="006F319C">
            <w:pPr>
              <w:rPr>
                <w:color w:val="000000" w:themeColor="text1"/>
                <w:sz w:val="24"/>
                <w:szCs w:val="24"/>
                <w:highlight w:val="green"/>
              </w:rPr>
            </w:pPr>
            <w:r w:rsidRPr="00D31BBC">
              <w:rPr>
                <w:iCs/>
                <w:sz w:val="24"/>
                <w:szCs w:val="24"/>
              </w:rPr>
              <w:t xml:space="preserve">Вопрос </w:t>
            </w:r>
            <w:r>
              <w:rPr>
                <w:iCs/>
                <w:sz w:val="24"/>
                <w:szCs w:val="24"/>
              </w:rPr>
              <w:t>2</w:t>
            </w:r>
            <w:r w:rsidRPr="00D31BBC">
              <w:rPr>
                <w:iCs/>
                <w:sz w:val="24"/>
                <w:szCs w:val="24"/>
              </w:rPr>
              <w:t>.</w:t>
            </w:r>
            <w:r w:rsidRPr="00056D57">
              <w:rPr>
                <w:iCs/>
                <w:sz w:val="24"/>
                <w:szCs w:val="24"/>
              </w:rPr>
              <w:t xml:space="preserve"> </w:t>
            </w:r>
            <w:r w:rsidR="0075161D" w:rsidRPr="0075161D">
              <w:rPr>
                <w:iCs/>
                <w:sz w:val="24"/>
                <w:szCs w:val="24"/>
              </w:rPr>
              <w:t>Алгоритм разработки программы обеспечения экономической безопасности региона</w:t>
            </w:r>
            <w:r w:rsidR="0075161D" w:rsidRPr="0075161D">
              <w:rPr>
                <w:iCs/>
                <w:sz w:val="24"/>
                <w:szCs w:val="24"/>
                <w:highlight w:val="green"/>
              </w:rPr>
              <w:t xml:space="preserve"> </w:t>
            </w:r>
          </w:p>
        </w:tc>
      </w:tr>
      <w:tr w:rsidR="006F319C" w:rsidRPr="00DA229B" w14:paraId="5331904D" w14:textId="77777777" w:rsidTr="0066528A">
        <w:trPr>
          <w:trHeight w:val="1440"/>
        </w:trPr>
        <w:tc>
          <w:tcPr>
            <w:tcW w:w="2184" w:type="dxa"/>
            <w:vMerge/>
          </w:tcPr>
          <w:p w14:paraId="59874DF3" w14:textId="77777777" w:rsidR="006F319C" w:rsidRPr="00DA229B" w:rsidRDefault="006F319C" w:rsidP="006F319C">
            <w:pPr>
              <w:rPr>
                <w:sz w:val="24"/>
                <w:szCs w:val="24"/>
                <w:highlight w:val="green"/>
              </w:rPr>
            </w:pPr>
          </w:p>
        </w:tc>
        <w:tc>
          <w:tcPr>
            <w:tcW w:w="2190" w:type="dxa"/>
            <w:vMerge/>
          </w:tcPr>
          <w:p w14:paraId="36C655EB" w14:textId="77777777" w:rsidR="006F319C" w:rsidRPr="00DA229B" w:rsidRDefault="006F319C" w:rsidP="006F319C">
            <w:pPr>
              <w:rPr>
                <w:sz w:val="24"/>
                <w:szCs w:val="24"/>
                <w:highlight w:val="green"/>
              </w:rPr>
            </w:pPr>
          </w:p>
        </w:tc>
        <w:tc>
          <w:tcPr>
            <w:tcW w:w="2284" w:type="dxa"/>
          </w:tcPr>
          <w:p w14:paraId="78512ADA" w14:textId="77777777" w:rsidR="008D1BC0" w:rsidRPr="008D1BC0" w:rsidRDefault="006F319C" w:rsidP="008D1BC0">
            <w:pPr>
              <w:rPr>
                <w:rFonts w:eastAsia="Calibri"/>
                <w:bCs/>
                <w:sz w:val="24"/>
                <w:szCs w:val="24"/>
              </w:rPr>
            </w:pPr>
            <w:r w:rsidRPr="00951929">
              <w:rPr>
                <w:rFonts w:eastAsia="Calibri"/>
                <w:b/>
                <w:sz w:val="24"/>
                <w:szCs w:val="24"/>
              </w:rPr>
              <w:t>Умение:</w:t>
            </w:r>
            <w:r>
              <w:rPr>
                <w:rFonts w:eastAsia="Calibri"/>
                <w:b/>
                <w:sz w:val="24"/>
                <w:szCs w:val="24"/>
              </w:rPr>
              <w:t xml:space="preserve"> </w:t>
            </w:r>
            <w:r w:rsidR="008D1BC0" w:rsidRPr="008D1BC0">
              <w:rPr>
                <w:rFonts w:eastAsia="Calibri"/>
                <w:bCs/>
                <w:sz w:val="24"/>
                <w:szCs w:val="24"/>
              </w:rPr>
              <w:t>проводить анализ, обобщение и систематизацию индикаторов национальной и региональной безопасности;</w:t>
            </w:r>
          </w:p>
          <w:p w14:paraId="71DAEEC3" w14:textId="5CE5E9E0" w:rsidR="006F319C" w:rsidRPr="00DA229B" w:rsidRDefault="008D1BC0" w:rsidP="008D1BC0">
            <w:pPr>
              <w:rPr>
                <w:rFonts w:eastAsia="Calibri"/>
                <w:sz w:val="24"/>
                <w:szCs w:val="24"/>
                <w:highlight w:val="green"/>
              </w:rPr>
            </w:pPr>
            <w:r w:rsidRPr="008D1BC0">
              <w:rPr>
                <w:rFonts w:eastAsia="Calibri"/>
                <w:bCs/>
                <w:sz w:val="24"/>
                <w:szCs w:val="24"/>
              </w:rPr>
              <w:t xml:space="preserve">применять методические подходы к прогнозированию национальной и региональной </w:t>
            </w:r>
            <w:r w:rsidRPr="008D1BC0">
              <w:rPr>
                <w:rFonts w:eastAsia="Calibri"/>
                <w:bCs/>
                <w:sz w:val="24"/>
                <w:szCs w:val="24"/>
              </w:rPr>
              <w:lastRenderedPageBreak/>
              <w:t>экономической безопасности.</w:t>
            </w:r>
          </w:p>
        </w:tc>
        <w:tc>
          <w:tcPr>
            <w:tcW w:w="3014" w:type="dxa"/>
          </w:tcPr>
          <w:p w14:paraId="34F09D32" w14:textId="77777777" w:rsidR="00D31BBC" w:rsidRPr="00D31BBC" w:rsidRDefault="00D31BBC" w:rsidP="00D31BBC">
            <w:pPr>
              <w:jc w:val="both"/>
              <w:rPr>
                <w:bCs/>
                <w:iCs/>
                <w:sz w:val="24"/>
                <w:szCs w:val="24"/>
              </w:rPr>
            </w:pPr>
            <w:r w:rsidRPr="00D31BBC">
              <w:rPr>
                <w:bCs/>
                <w:iCs/>
                <w:sz w:val="24"/>
                <w:szCs w:val="24"/>
              </w:rPr>
              <w:lastRenderedPageBreak/>
              <w:t>Задание 1.</w:t>
            </w:r>
          </w:p>
          <w:p w14:paraId="6F433E2E" w14:textId="77777777" w:rsidR="0075161D" w:rsidRPr="0075161D" w:rsidRDefault="0075161D" w:rsidP="0075161D">
            <w:pPr>
              <w:jc w:val="both"/>
              <w:rPr>
                <w:iCs/>
                <w:sz w:val="24"/>
                <w:szCs w:val="24"/>
              </w:rPr>
            </w:pPr>
            <w:r w:rsidRPr="0075161D">
              <w:rPr>
                <w:iCs/>
                <w:sz w:val="24"/>
                <w:szCs w:val="24"/>
              </w:rPr>
              <w:t xml:space="preserve">Каковы критерии и как осуществляется выбор </w:t>
            </w:r>
            <w:proofErr w:type="spellStart"/>
            <w:r w:rsidRPr="0075161D">
              <w:rPr>
                <w:iCs/>
                <w:sz w:val="24"/>
                <w:szCs w:val="24"/>
              </w:rPr>
              <w:t>критериальной</w:t>
            </w:r>
            <w:proofErr w:type="spellEnd"/>
            <w:r w:rsidRPr="0075161D">
              <w:rPr>
                <w:iCs/>
                <w:sz w:val="24"/>
                <w:szCs w:val="24"/>
              </w:rPr>
              <w:t xml:space="preserve"> оценки экономической безопасности? </w:t>
            </w:r>
          </w:p>
          <w:p w14:paraId="01B56BBE" w14:textId="77777777" w:rsidR="0075161D" w:rsidRPr="0075161D" w:rsidRDefault="0075161D" w:rsidP="0075161D">
            <w:pPr>
              <w:jc w:val="both"/>
              <w:rPr>
                <w:iCs/>
                <w:sz w:val="24"/>
                <w:szCs w:val="24"/>
              </w:rPr>
            </w:pPr>
            <w:r w:rsidRPr="0075161D">
              <w:rPr>
                <w:iCs/>
                <w:sz w:val="24"/>
                <w:szCs w:val="24"/>
              </w:rPr>
              <w:t xml:space="preserve">Что положено в основу выбора система индикаторов национальной экономической безопасности России </w:t>
            </w:r>
          </w:p>
          <w:p w14:paraId="27F30369" w14:textId="77777777" w:rsidR="0075161D" w:rsidRPr="0075161D" w:rsidRDefault="0075161D" w:rsidP="0075161D">
            <w:pPr>
              <w:jc w:val="both"/>
              <w:rPr>
                <w:iCs/>
                <w:sz w:val="24"/>
                <w:szCs w:val="24"/>
              </w:rPr>
            </w:pPr>
            <w:r w:rsidRPr="0075161D">
              <w:rPr>
                <w:iCs/>
                <w:sz w:val="24"/>
                <w:szCs w:val="24"/>
              </w:rPr>
              <w:lastRenderedPageBreak/>
              <w:t xml:space="preserve">Какие методы оценки экономической безопасности используются в настоящее время? Каковы их достоинства и недостатки? </w:t>
            </w:r>
          </w:p>
          <w:p w14:paraId="18A91780" w14:textId="29F752C8" w:rsidR="0075161D" w:rsidRDefault="0075161D" w:rsidP="0075161D">
            <w:pPr>
              <w:rPr>
                <w:iCs/>
                <w:sz w:val="24"/>
                <w:szCs w:val="24"/>
              </w:rPr>
            </w:pPr>
            <w:r w:rsidRPr="0075161D">
              <w:rPr>
                <w:iCs/>
                <w:sz w:val="24"/>
                <w:szCs w:val="24"/>
              </w:rPr>
              <w:t>Раскройте содержание основных условий, необходимых для успешной реализации государственной стратегии экономической безопасности в реальном секторе экономики</w:t>
            </w:r>
            <w:r>
              <w:rPr>
                <w:iCs/>
                <w:sz w:val="24"/>
                <w:szCs w:val="24"/>
              </w:rPr>
              <w:t>.</w:t>
            </w:r>
          </w:p>
          <w:p w14:paraId="7706993C" w14:textId="0E51CFF0" w:rsidR="006F319C" w:rsidRPr="00DA229B" w:rsidRDefault="0075161D" w:rsidP="00D31BBC">
            <w:pPr>
              <w:rPr>
                <w:rFonts w:eastAsia="Calibri"/>
                <w:b/>
                <w:sz w:val="24"/>
                <w:szCs w:val="24"/>
                <w:highlight w:val="green"/>
              </w:rPr>
            </w:pPr>
            <w:r>
              <w:rPr>
                <w:bCs/>
                <w:sz w:val="24"/>
                <w:szCs w:val="24"/>
              </w:rPr>
              <w:t xml:space="preserve">Задание 2. </w:t>
            </w:r>
            <w:r w:rsidRPr="0075161D">
              <w:rPr>
                <w:bCs/>
                <w:sz w:val="24"/>
                <w:szCs w:val="24"/>
              </w:rPr>
              <w:t>Исследуйте методологический аспект термина «экономическая безопасность государства» и приведите его обоснованное определение. Реализация какого условия обеспечивает достижение оптимального уровня экономической безопасности? Обозначьте элементы механизма обеспечения экономической безопасности России</w:t>
            </w:r>
          </w:p>
        </w:tc>
      </w:tr>
      <w:tr w:rsidR="006F319C" w:rsidRPr="00DA229B" w14:paraId="0C775A9E" w14:textId="77777777" w:rsidTr="0066528A">
        <w:trPr>
          <w:trHeight w:val="759"/>
        </w:trPr>
        <w:tc>
          <w:tcPr>
            <w:tcW w:w="2184" w:type="dxa"/>
            <w:vMerge/>
          </w:tcPr>
          <w:p w14:paraId="2F79BD67" w14:textId="77777777" w:rsidR="006F319C" w:rsidRPr="00DA229B" w:rsidRDefault="006F319C" w:rsidP="006F319C">
            <w:pPr>
              <w:rPr>
                <w:rFonts w:eastAsia="Calibri"/>
                <w:sz w:val="24"/>
                <w:szCs w:val="24"/>
                <w:highlight w:val="green"/>
              </w:rPr>
            </w:pPr>
          </w:p>
        </w:tc>
        <w:tc>
          <w:tcPr>
            <w:tcW w:w="2190" w:type="dxa"/>
            <w:vMerge w:val="restart"/>
          </w:tcPr>
          <w:p w14:paraId="6C63F3AE" w14:textId="4B56311B" w:rsidR="006F319C" w:rsidRPr="00DA229B" w:rsidRDefault="006F319C" w:rsidP="006F319C">
            <w:pPr>
              <w:tabs>
                <w:tab w:val="left" w:pos="1418"/>
              </w:tabs>
              <w:rPr>
                <w:sz w:val="24"/>
                <w:szCs w:val="24"/>
                <w:highlight w:val="green"/>
              </w:rPr>
            </w:pPr>
            <w:r w:rsidRPr="006F319C">
              <w:rPr>
                <w:sz w:val="24"/>
                <w:szCs w:val="24"/>
              </w:rPr>
              <w:t>2. Рассчитывает и интерпретирует показатели деятельности экономических субъектов</w:t>
            </w:r>
          </w:p>
        </w:tc>
        <w:tc>
          <w:tcPr>
            <w:tcW w:w="2284" w:type="dxa"/>
          </w:tcPr>
          <w:p w14:paraId="51883D31" w14:textId="0A3DAD27" w:rsidR="006F319C" w:rsidRPr="00DA229B" w:rsidRDefault="006F319C" w:rsidP="006F319C">
            <w:pPr>
              <w:rPr>
                <w:rFonts w:eastAsia="Calibri"/>
                <w:b/>
                <w:sz w:val="24"/>
                <w:szCs w:val="24"/>
                <w:highlight w:val="green"/>
              </w:rPr>
            </w:pPr>
            <w:r w:rsidRPr="00E22163">
              <w:rPr>
                <w:rFonts w:eastAsia="Calibri"/>
                <w:b/>
                <w:sz w:val="24"/>
                <w:szCs w:val="24"/>
              </w:rPr>
              <w:t>Знание:</w:t>
            </w:r>
            <w:r w:rsidRPr="00E22163">
              <w:rPr>
                <w:rFonts w:eastAsia="Calibri"/>
                <w:bCs/>
                <w:sz w:val="24"/>
                <w:szCs w:val="24"/>
              </w:rPr>
              <w:t xml:space="preserve"> </w:t>
            </w:r>
            <w:r w:rsidR="0075161D" w:rsidRPr="004127F1">
              <w:rPr>
                <w:rFonts w:eastAsia="Calibri"/>
                <w:bCs/>
                <w:sz w:val="24"/>
                <w:szCs w:val="24"/>
              </w:rPr>
              <w:t>методологических основ анализа, обобщения и систематизации информации в целях принятия конкретных управленческих решений</w:t>
            </w:r>
            <w:r w:rsidR="0075161D">
              <w:rPr>
                <w:rFonts w:eastAsia="Calibri"/>
                <w:bCs/>
                <w:sz w:val="24"/>
                <w:szCs w:val="24"/>
              </w:rPr>
              <w:t>.</w:t>
            </w:r>
          </w:p>
        </w:tc>
        <w:tc>
          <w:tcPr>
            <w:tcW w:w="3014" w:type="dxa"/>
          </w:tcPr>
          <w:p w14:paraId="79A886CB" w14:textId="77777777" w:rsidR="0075161D" w:rsidRDefault="00D31BBC" w:rsidP="006F319C">
            <w:pPr>
              <w:rPr>
                <w:iCs/>
                <w:sz w:val="24"/>
                <w:szCs w:val="24"/>
              </w:rPr>
            </w:pPr>
            <w:r w:rsidRPr="00D31BBC">
              <w:rPr>
                <w:iCs/>
                <w:sz w:val="24"/>
                <w:szCs w:val="24"/>
              </w:rPr>
              <w:t>Вопрос 1.</w:t>
            </w:r>
            <w:r w:rsidRPr="00056D57">
              <w:rPr>
                <w:iCs/>
                <w:sz w:val="24"/>
                <w:szCs w:val="24"/>
              </w:rPr>
              <w:t xml:space="preserve"> </w:t>
            </w:r>
            <w:r w:rsidR="0075161D" w:rsidRPr="0075161D">
              <w:rPr>
                <w:iCs/>
                <w:sz w:val="24"/>
                <w:szCs w:val="24"/>
              </w:rPr>
              <w:t xml:space="preserve">Основные макроэкономические показатели оценки экономической безопасности и их характеристика </w:t>
            </w:r>
          </w:p>
          <w:p w14:paraId="1F5B3CE1" w14:textId="77777777" w:rsidR="006F319C" w:rsidRDefault="00D31BBC" w:rsidP="006F319C">
            <w:pPr>
              <w:rPr>
                <w:color w:val="000000" w:themeColor="text1"/>
                <w:sz w:val="24"/>
                <w:szCs w:val="24"/>
              </w:rPr>
            </w:pPr>
            <w:r w:rsidRPr="00D31BBC">
              <w:rPr>
                <w:color w:val="000000" w:themeColor="text1"/>
                <w:sz w:val="24"/>
                <w:szCs w:val="24"/>
              </w:rPr>
              <w:t xml:space="preserve">Вопрос </w:t>
            </w:r>
            <w:r>
              <w:rPr>
                <w:color w:val="000000" w:themeColor="text1"/>
                <w:sz w:val="24"/>
                <w:szCs w:val="24"/>
              </w:rPr>
              <w:t>2</w:t>
            </w:r>
            <w:r w:rsidRPr="00D31BBC">
              <w:rPr>
                <w:color w:val="000000" w:themeColor="text1"/>
                <w:sz w:val="24"/>
                <w:szCs w:val="24"/>
              </w:rPr>
              <w:t xml:space="preserve">. </w:t>
            </w:r>
            <w:r w:rsidR="0075161D" w:rsidRPr="0075161D">
              <w:rPr>
                <w:color w:val="000000" w:themeColor="text1"/>
                <w:sz w:val="24"/>
                <w:szCs w:val="24"/>
              </w:rPr>
              <w:t>Теоретические аспекты организации диагностики и мониторинга экономической безопасности</w:t>
            </w:r>
            <w:r w:rsidR="0075161D">
              <w:rPr>
                <w:color w:val="000000" w:themeColor="text1"/>
                <w:sz w:val="24"/>
                <w:szCs w:val="24"/>
              </w:rPr>
              <w:t>.</w:t>
            </w:r>
          </w:p>
          <w:p w14:paraId="72A058B0" w14:textId="215E7F3E" w:rsidR="0075161D" w:rsidRPr="00DA229B" w:rsidRDefault="0075161D" w:rsidP="006F319C">
            <w:pPr>
              <w:rPr>
                <w:color w:val="000000" w:themeColor="text1"/>
                <w:sz w:val="24"/>
                <w:szCs w:val="24"/>
                <w:highlight w:val="green"/>
              </w:rPr>
            </w:pPr>
            <w:r w:rsidRPr="0075161D">
              <w:rPr>
                <w:color w:val="000000" w:themeColor="text1"/>
                <w:sz w:val="24"/>
                <w:szCs w:val="24"/>
              </w:rPr>
              <w:t>Вопрос 3. Мониторинг национальной экономической безопасности: сущность, и содержание</w:t>
            </w:r>
          </w:p>
        </w:tc>
      </w:tr>
      <w:tr w:rsidR="006F319C" w:rsidRPr="00DA229B" w14:paraId="6E399E3E" w14:textId="77777777" w:rsidTr="0066528A">
        <w:trPr>
          <w:trHeight w:val="3386"/>
        </w:trPr>
        <w:tc>
          <w:tcPr>
            <w:tcW w:w="2184" w:type="dxa"/>
            <w:vMerge/>
          </w:tcPr>
          <w:p w14:paraId="59DC0A7B" w14:textId="77777777" w:rsidR="006F319C" w:rsidRPr="00DA229B" w:rsidRDefault="006F319C" w:rsidP="006F319C">
            <w:pPr>
              <w:rPr>
                <w:rFonts w:eastAsia="Calibri"/>
                <w:sz w:val="24"/>
                <w:szCs w:val="24"/>
                <w:highlight w:val="green"/>
              </w:rPr>
            </w:pPr>
          </w:p>
        </w:tc>
        <w:tc>
          <w:tcPr>
            <w:tcW w:w="2190" w:type="dxa"/>
            <w:vMerge/>
          </w:tcPr>
          <w:p w14:paraId="698AFB87" w14:textId="77777777" w:rsidR="006F319C" w:rsidRPr="00DA229B" w:rsidRDefault="006F319C" w:rsidP="006F319C">
            <w:pPr>
              <w:rPr>
                <w:sz w:val="24"/>
                <w:szCs w:val="24"/>
                <w:highlight w:val="green"/>
              </w:rPr>
            </w:pPr>
          </w:p>
        </w:tc>
        <w:tc>
          <w:tcPr>
            <w:tcW w:w="2284" w:type="dxa"/>
          </w:tcPr>
          <w:p w14:paraId="13E06AFF" w14:textId="009D6DA3" w:rsidR="006F319C" w:rsidRPr="00DA229B" w:rsidRDefault="006F319C" w:rsidP="006F319C">
            <w:pPr>
              <w:rPr>
                <w:rFonts w:eastAsia="Calibri"/>
                <w:b/>
                <w:sz w:val="24"/>
                <w:szCs w:val="24"/>
                <w:highlight w:val="green"/>
              </w:rPr>
            </w:pPr>
            <w:r w:rsidRPr="00E22163">
              <w:rPr>
                <w:rFonts w:eastAsia="Calibri"/>
                <w:b/>
                <w:sz w:val="24"/>
                <w:szCs w:val="24"/>
              </w:rPr>
              <w:t xml:space="preserve">Умение: </w:t>
            </w:r>
            <w:r w:rsidR="0075161D" w:rsidRPr="004127F1">
              <w:rPr>
                <w:rFonts w:eastAsia="Calibri"/>
                <w:bCs/>
                <w:sz w:val="24"/>
                <w:szCs w:val="24"/>
              </w:rPr>
              <w:t>применять методические подходы к оценке состояния национальной экономической безопасности и интерпретации полученных результатов.</w:t>
            </w:r>
          </w:p>
        </w:tc>
        <w:tc>
          <w:tcPr>
            <w:tcW w:w="3014" w:type="dxa"/>
          </w:tcPr>
          <w:p w14:paraId="0080643D" w14:textId="77777777" w:rsidR="006F319C" w:rsidRDefault="00D31BBC" w:rsidP="006F319C">
            <w:pPr>
              <w:rPr>
                <w:color w:val="000000" w:themeColor="text1"/>
                <w:sz w:val="24"/>
                <w:szCs w:val="24"/>
              </w:rPr>
            </w:pPr>
            <w:r w:rsidRPr="00D31BBC">
              <w:rPr>
                <w:color w:val="000000" w:themeColor="text1"/>
                <w:sz w:val="24"/>
                <w:szCs w:val="24"/>
              </w:rPr>
              <w:t>Задание 1.</w:t>
            </w:r>
          </w:p>
          <w:p w14:paraId="2AD84E0C" w14:textId="77777777" w:rsidR="0075161D" w:rsidRDefault="0075161D" w:rsidP="00D31BBC">
            <w:pPr>
              <w:rPr>
                <w:sz w:val="24"/>
                <w:szCs w:val="24"/>
              </w:rPr>
            </w:pPr>
            <w:r w:rsidRPr="0075161D">
              <w:rPr>
                <w:sz w:val="24"/>
                <w:szCs w:val="24"/>
              </w:rPr>
              <w:t xml:space="preserve">При каких условиях экономическая безопасность выступает в качестве фактора устойчивого развития региона? Определите структурные составляющие экономической безопасности территориального образования. Охарактеризуйте угрозы экономической безопасности региона и обозначьте возможные последствия их реализации? </w:t>
            </w:r>
          </w:p>
          <w:p w14:paraId="46377213" w14:textId="7AD725F6" w:rsidR="00D31BBC" w:rsidRPr="00D31BBC" w:rsidRDefault="00D31BBC" w:rsidP="00D31BBC">
            <w:pPr>
              <w:rPr>
                <w:color w:val="000000" w:themeColor="text1"/>
                <w:sz w:val="24"/>
                <w:szCs w:val="24"/>
              </w:rPr>
            </w:pPr>
            <w:r w:rsidRPr="00D31BBC">
              <w:rPr>
                <w:color w:val="000000" w:themeColor="text1"/>
                <w:sz w:val="24"/>
                <w:szCs w:val="24"/>
              </w:rPr>
              <w:t xml:space="preserve">Задание </w:t>
            </w:r>
            <w:r>
              <w:rPr>
                <w:color w:val="000000" w:themeColor="text1"/>
                <w:sz w:val="24"/>
                <w:szCs w:val="24"/>
              </w:rPr>
              <w:t>2.</w:t>
            </w:r>
          </w:p>
          <w:p w14:paraId="3CA10638" w14:textId="6554164D" w:rsidR="0075161D" w:rsidRPr="0075161D" w:rsidRDefault="0075161D" w:rsidP="0075161D">
            <w:pPr>
              <w:widowControl w:val="0"/>
              <w:autoSpaceDE w:val="0"/>
              <w:autoSpaceDN w:val="0"/>
              <w:adjustRightInd w:val="0"/>
              <w:rPr>
                <w:sz w:val="24"/>
                <w:szCs w:val="24"/>
              </w:rPr>
            </w:pPr>
            <w:r w:rsidRPr="0075161D">
              <w:rPr>
                <w:sz w:val="24"/>
                <w:szCs w:val="24"/>
              </w:rPr>
              <w:t xml:space="preserve">Дайте оценку финансовой безопасности </w:t>
            </w:r>
            <w:r>
              <w:rPr>
                <w:sz w:val="24"/>
                <w:szCs w:val="24"/>
              </w:rPr>
              <w:t>региона</w:t>
            </w:r>
            <w:r w:rsidRPr="0075161D">
              <w:rPr>
                <w:sz w:val="24"/>
                <w:szCs w:val="24"/>
              </w:rPr>
              <w:t>, включающий:</w:t>
            </w:r>
          </w:p>
          <w:p w14:paraId="08785C3A" w14:textId="77777777" w:rsidR="0075161D" w:rsidRPr="0075161D" w:rsidRDefault="0075161D" w:rsidP="0075161D">
            <w:pPr>
              <w:widowControl w:val="0"/>
              <w:autoSpaceDE w:val="0"/>
              <w:autoSpaceDN w:val="0"/>
              <w:adjustRightInd w:val="0"/>
              <w:rPr>
                <w:sz w:val="24"/>
                <w:szCs w:val="24"/>
              </w:rPr>
            </w:pPr>
            <w:r w:rsidRPr="0075161D">
              <w:rPr>
                <w:sz w:val="24"/>
                <w:szCs w:val="24"/>
              </w:rPr>
              <w:t>- анализ основных элементов финансовой безопасности;</w:t>
            </w:r>
          </w:p>
          <w:p w14:paraId="0C76D44C" w14:textId="77777777" w:rsidR="0075161D" w:rsidRPr="0075161D" w:rsidRDefault="0075161D" w:rsidP="0075161D">
            <w:pPr>
              <w:widowControl w:val="0"/>
              <w:autoSpaceDE w:val="0"/>
              <w:autoSpaceDN w:val="0"/>
              <w:adjustRightInd w:val="0"/>
              <w:rPr>
                <w:sz w:val="24"/>
                <w:szCs w:val="24"/>
              </w:rPr>
            </w:pPr>
            <w:r w:rsidRPr="0075161D">
              <w:rPr>
                <w:sz w:val="24"/>
                <w:szCs w:val="24"/>
              </w:rPr>
              <w:t>- основные угрозы финансовой безопасности;</w:t>
            </w:r>
          </w:p>
          <w:p w14:paraId="45BB1611" w14:textId="77777777" w:rsidR="0075161D" w:rsidRPr="0075161D" w:rsidRDefault="0075161D" w:rsidP="0075161D">
            <w:pPr>
              <w:widowControl w:val="0"/>
              <w:autoSpaceDE w:val="0"/>
              <w:autoSpaceDN w:val="0"/>
              <w:adjustRightInd w:val="0"/>
              <w:rPr>
                <w:sz w:val="24"/>
                <w:szCs w:val="24"/>
              </w:rPr>
            </w:pPr>
            <w:r w:rsidRPr="0075161D">
              <w:rPr>
                <w:sz w:val="24"/>
                <w:szCs w:val="24"/>
              </w:rPr>
              <w:t>- основные направления обеспечения финансовой безопасности.</w:t>
            </w:r>
          </w:p>
          <w:p w14:paraId="23758344" w14:textId="7EEAC342" w:rsidR="00D31BBC" w:rsidRPr="00DA229B" w:rsidRDefault="0075161D" w:rsidP="0075161D">
            <w:pPr>
              <w:rPr>
                <w:color w:val="000000" w:themeColor="text1"/>
                <w:sz w:val="24"/>
                <w:szCs w:val="24"/>
                <w:highlight w:val="green"/>
              </w:rPr>
            </w:pPr>
            <w:r w:rsidRPr="0075161D">
              <w:rPr>
                <w:sz w:val="24"/>
                <w:szCs w:val="24"/>
              </w:rPr>
              <w:t xml:space="preserve">В какой степени обеспечение финансовой безопасности </w:t>
            </w:r>
            <w:r>
              <w:rPr>
                <w:sz w:val="24"/>
                <w:szCs w:val="24"/>
              </w:rPr>
              <w:t>региона</w:t>
            </w:r>
            <w:r w:rsidRPr="0075161D">
              <w:rPr>
                <w:sz w:val="24"/>
                <w:szCs w:val="24"/>
              </w:rPr>
              <w:t xml:space="preserve"> определяет его экономическую безопасность? Обоснуйте свой ответ</w:t>
            </w:r>
            <w:r>
              <w:rPr>
                <w:sz w:val="24"/>
                <w:szCs w:val="24"/>
              </w:rPr>
              <w:t>.</w:t>
            </w:r>
          </w:p>
        </w:tc>
      </w:tr>
    </w:tbl>
    <w:p w14:paraId="56EA535C" w14:textId="174C5181" w:rsidR="00C0065B" w:rsidRPr="00986AC0" w:rsidRDefault="00C0065B" w:rsidP="00863515">
      <w:pPr>
        <w:spacing w:after="0" w:line="240" w:lineRule="auto"/>
        <w:jc w:val="both"/>
        <w:rPr>
          <w:rFonts w:ascii="Times New Roman" w:eastAsia="Times New Roman" w:hAnsi="Times New Roman" w:cs="Times New Roman"/>
          <w:sz w:val="28"/>
          <w:szCs w:val="28"/>
          <w:lang w:eastAsia="ru-RU"/>
        </w:rPr>
      </w:pPr>
    </w:p>
    <w:bookmarkEnd w:id="45"/>
    <w:bookmarkEnd w:id="46"/>
    <w:p w14:paraId="768CC90F" w14:textId="68B79B8E"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D31BBC">
        <w:rPr>
          <w:rFonts w:ascii="Times New Roman" w:eastAsia="Times New Roman" w:hAnsi="Times New Roman" w:cs="Times New Roman"/>
          <w:b/>
          <w:sz w:val="28"/>
          <w:szCs w:val="28"/>
          <w:lang w:eastAsia="ru-RU"/>
        </w:rPr>
        <w:t>Примерный перечень вопросов к</w:t>
      </w:r>
      <w:r w:rsidR="00DA229B" w:rsidRPr="00D31BBC">
        <w:rPr>
          <w:rFonts w:ascii="Times New Roman" w:eastAsia="Times New Roman" w:hAnsi="Times New Roman" w:cs="Times New Roman"/>
          <w:b/>
          <w:sz w:val="28"/>
          <w:szCs w:val="28"/>
          <w:lang w:eastAsia="ru-RU"/>
        </w:rPr>
        <w:t xml:space="preserve"> </w:t>
      </w:r>
      <w:r w:rsidR="0075161D">
        <w:rPr>
          <w:rFonts w:ascii="Times New Roman" w:eastAsia="Times New Roman" w:hAnsi="Times New Roman" w:cs="Times New Roman"/>
          <w:b/>
          <w:sz w:val="28"/>
          <w:szCs w:val="28"/>
          <w:lang w:eastAsia="ru-RU"/>
        </w:rPr>
        <w:t>экзамену</w:t>
      </w:r>
      <w:r w:rsidRPr="00D31BBC">
        <w:rPr>
          <w:rFonts w:ascii="Times New Roman" w:eastAsia="Times New Roman" w:hAnsi="Times New Roman" w:cs="Times New Roman"/>
          <w:b/>
          <w:sz w:val="28"/>
          <w:szCs w:val="28"/>
          <w:lang w:eastAsia="ru-RU"/>
        </w:rPr>
        <w:t>:</w:t>
      </w:r>
    </w:p>
    <w:p w14:paraId="39F68E4D" w14:textId="77777777" w:rsidR="0075161D"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bookmarkStart w:id="49" w:name="_Toc517734280"/>
      <w:bookmarkStart w:id="50" w:name="_Toc506804999"/>
      <w:bookmarkEnd w:id="47"/>
      <w:r w:rsidRPr="0075161D">
        <w:rPr>
          <w:rFonts w:ascii="Times New Roman" w:eastAsia="Times New Roman" w:hAnsi="Times New Roman"/>
          <w:sz w:val="28"/>
          <w:szCs w:val="24"/>
          <w:lang w:eastAsia="ru-RU"/>
        </w:rPr>
        <w:t xml:space="preserve">Сущность и содержание национальной и региональной безопасности. </w:t>
      </w:r>
    </w:p>
    <w:p w14:paraId="51EBFEAC" w14:textId="77777777" w:rsidR="0075161D"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75161D">
        <w:rPr>
          <w:rFonts w:ascii="Times New Roman" w:eastAsia="Times New Roman" w:hAnsi="Times New Roman"/>
          <w:sz w:val="28"/>
          <w:szCs w:val="24"/>
          <w:lang w:eastAsia="ru-RU"/>
        </w:rPr>
        <w:t>Основные элементы национальной безопасности: личности, общества, государства.</w:t>
      </w:r>
    </w:p>
    <w:p w14:paraId="066864DF" w14:textId="44AE4732" w:rsidR="0075161D"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75161D">
        <w:rPr>
          <w:rFonts w:ascii="Times New Roman" w:eastAsia="Times New Roman" w:hAnsi="Times New Roman"/>
          <w:sz w:val="28"/>
          <w:szCs w:val="24"/>
          <w:lang w:eastAsia="ru-RU"/>
        </w:rPr>
        <w:t xml:space="preserve">Структура национальной безопасности. </w:t>
      </w:r>
    </w:p>
    <w:p w14:paraId="07FDE0D0" w14:textId="77777777" w:rsidR="0075161D" w:rsidRDefault="0075161D" w:rsidP="00E576DB">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75161D">
        <w:rPr>
          <w:rFonts w:ascii="Times New Roman" w:eastAsia="Times New Roman" w:hAnsi="Times New Roman"/>
          <w:sz w:val="28"/>
          <w:szCs w:val="24"/>
          <w:lang w:eastAsia="ru-RU"/>
        </w:rPr>
        <w:t xml:space="preserve">Роль и место экономической безопасности в системе национальной безопасности. </w:t>
      </w:r>
    </w:p>
    <w:p w14:paraId="52CA28EC" w14:textId="77777777" w:rsidR="0075161D" w:rsidRDefault="0075161D" w:rsidP="00E576DB">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75161D">
        <w:rPr>
          <w:rFonts w:ascii="Times New Roman" w:eastAsia="Times New Roman" w:hAnsi="Times New Roman"/>
          <w:sz w:val="28"/>
          <w:szCs w:val="24"/>
          <w:lang w:eastAsia="ru-RU"/>
        </w:rPr>
        <w:t xml:space="preserve">Блоки системы экономической безопасности. </w:t>
      </w:r>
    </w:p>
    <w:p w14:paraId="29F4D456" w14:textId="77777777" w:rsidR="0075161D" w:rsidRPr="0075161D"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8"/>
          <w:lang w:eastAsia="ru-RU"/>
        </w:rPr>
      </w:pPr>
      <w:r w:rsidRPr="0075161D">
        <w:rPr>
          <w:rFonts w:ascii="Times New Roman" w:eastAsia="Times New Roman" w:hAnsi="Times New Roman"/>
          <w:sz w:val="28"/>
          <w:szCs w:val="24"/>
          <w:lang w:eastAsia="ru-RU"/>
        </w:rPr>
        <w:t xml:space="preserve">Внутренние и внешние угрозы безопасности государства. </w:t>
      </w:r>
    </w:p>
    <w:p w14:paraId="07B7A740" w14:textId="3F25D8A4" w:rsidR="0075161D" w:rsidRPr="004127F1"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8"/>
          <w:lang w:eastAsia="ru-RU"/>
        </w:rPr>
      </w:pPr>
      <w:r w:rsidRPr="004127F1">
        <w:rPr>
          <w:rFonts w:ascii="Times New Roman" w:eastAsia="Times New Roman" w:hAnsi="Times New Roman"/>
          <w:sz w:val="28"/>
          <w:szCs w:val="24"/>
          <w:lang w:eastAsia="ru-RU"/>
        </w:rPr>
        <w:lastRenderedPageBreak/>
        <w:t xml:space="preserve">Развитие концепций обеспечения национальной экономической безопасности за рубежом. </w:t>
      </w:r>
    </w:p>
    <w:p w14:paraId="0CFFC05B" w14:textId="77777777" w:rsidR="0075161D"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Нормативные правовые акты, регулирующие обеспечение экономической безопасности. </w:t>
      </w:r>
    </w:p>
    <w:p w14:paraId="2506B4C9" w14:textId="77777777" w:rsidR="0075161D"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6B4D67">
        <w:rPr>
          <w:rFonts w:ascii="Times New Roman" w:eastAsia="Times New Roman" w:hAnsi="Times New Roman"/>
          <w:sz w:val="28"/>
          <w:szCs w:val="24"/>
          <w:lang w:eastAsia="ru-RU"/>
        </w:rPr>
        <w:t>Структура основных нормативно-правовых актов, регулирующих обеспечение национальной и региональной экономической безопасности.</w:t>
      </w:r>
    </w:p>
    <w:p w14:paraId="0221D692" w14:textId="48EE64AA" w:rsidR="0075161D" w:rsidRPr="004127F1"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Правовые основы деятельности государственных и негосударственных структур безопасности.</w:t>
      </w:r>
    </w:p>
    <w:p w14:paraId="1BEB3831" w14:textId="77777777" w:rsidR="0075161D"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Классификация показателей состояния национальной и региональной экономической безопасности. </w:t>
      </w:r>
    </w:p>
    <w:p w14:paraId="4980D003" w14:textId="22C8F171" w:rsidR="0075161D"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Основные показатели крупных социально-экономических систем. Показатели экономической безопасности на макро- и </w:t>
      </w:r>
      <w:proofErr w:type="spellStart"/>
      <w:r w:rsidR="00C611AE" w:rsidRPr="00C611AE">
        <w:rPr>
          <w:rFonts w:ascii="Times New Roman" w:eastAsia="Times New Roman" w:hAnsi="Times New Roman"/>
          <w:sz w:val="28"/>
          <w:szCs w:val="24"/>
          <w:lang w:eastAsia="ru-RU"/>
        </w:rPr>
        <w:t>мезо</w:t>
      </w:r>
      <w:r w:rsidRPr="00C611AE">
        <w:rPr>
          <w:rFonts w:ascii="Times New Roman" w:eastAsia="Times New Roman" w:hAnsi="Times New Roman"/>
          <w:sz w:val="28"/>
          <w:szCs w:val="24"/>
          <w:lang w:eastAsia="ru-RU"/>
        </w:rPr>
        <w:t>уровне</w:t>
      </w:r>
      <w:proofErr w:type="spellEnd"/>
      <w:r w:rsidRPr="00C611AE">
        <w:rPr>
          <w:rFonts w:ascii="Times New Roman" w:eastAsia="Times New Roman" w:hAnsi="Times New Roman"/>
          <w:sz w:val="28"/>
          <w:szCs w:val="24"/>
          <w:lang w:eastAsia="ru-RU"/>
        </w:rPr>
        <w:t>.</w:t>
      </w:r>
      <w:r w:rsidRPr="004127F1">
        <w:rPr>
          <w:rFonts w:ascii="Times New Roman" w:eastAsia="Times New Roman" w:hAnsi="Times New Roman"/>
          <w:sz w:val="28"/>
          <w:szCs w:val="24"/>
          <w:lang w:eastAsia="ru-RU"/>
        </w:rPr>
        <w:t xml:space="preserve"> </w:t>
      </w:r>
    </w:p>
    <w:p w14:paraId="6A0B9098" w14:textId="77777777" w:rsidR="0075161D"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Анализ основных показателей национальной и региональной экономической безопасности России. </w:t>
      </w:r>
    </w:p>
    <w:p w14:paraId="6A3763A0" w14:textId="6DB8EA90" w:rsidR="0075161D" w:rsidRPr="004127F1"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Пороговые значения основных показателей состояния национальной и региональной экономической безопасности. </w:t>
      </w:r>
    </w:p>
    <w:p w14:paraId="7FCE8126" w14:textId="77777777" w:rsidR="0075161D"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Диагностика и мониторинг экономической безопасности. </w:t>
      </w:r>
    </w:p>
    <w:p w14:paraId="4436D663" w14:textId="77777777" w:rsidR="0075161D"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Содержание мониторинга. Задачи мониторинга. </w:t>
      </w:r>
    </w:p>
    <w:p w14:paraId="3E142EA4" w14:textId="77777777" w:rsidR="00DE5862"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Прогнозирование состояния национальной и региональной экономической безопасности и использование пороговых значений при разработке прогнозов социально-экономического развития. </w:t>
      </w:r>
    </w:p>
    <w:p w14:paraId="18D9707A" w14:textId="274E1F5F" w:rsidR="0075161D" w:rsidRPr="004127F1"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Система показателей экономической безопасности региона</w:t>
      </w:r>
      <w:r w:rsidR="00DE5862">
        <w:rPr>
          <w:rFonts w:ascii="Times New Roman" w:eastAsia="Times New Roman" w:hAnsi="Times New Roman"/>
          <w:sz w:val="28"/>
          <w:szCs w:val="24"/>
          <w:lang w:eastAsia="ru-RU"/>
        </w:rPr>
        <w:t>.</w:t>
      </w:r>
    </w:p>
    <w:p w14:paraId="234F04CB" w14:textId="77777777" w:rsidR="00DE5862"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Государственное регулирование при обеспечении национальной и региональной экономической безопасности. </w:t>
      </w:r>
    </w:p>
    <w:p w14:paraId="6C54B7FF" w14:textId="77777777" w:rsidR="00DE5862"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Система обеспечения экономической безопасности региона. </w:t>
      </w:r>
    </w:p>
    <w:p w14:paraId="36BE35A2" w14:textId="77777777" w:rsidR="00DE5862"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Программно-целевой метод. </w:t>
      </w:r>
    </w:p>
    <w:p w14:paraId="2CDA7775" w14:textId="0923A003" w:rsidR="0075161D" w:rsidRPr="004127F1"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Система управления риском и экономическая безопасность социально-экономических систем</w:t>
      </w:r>
    </w:p>
    <w:p w14:paraId="6C58866E" w14:textId="77777777" w:rsidR="00DE5862"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Прямое участие государства в развитии объектов экономики и социальной сферы в регионах. </w:t>
      </w:r>
    </w:p>
    <w:p w14:paraId="38B220D6" w14:textId="77777777" w:rsidR="00DE5862"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Селективная поддержка государства. </w:t>
      </w:r>
    </w:p>
    <w:p w14:paraId="074DED49" w14:textId="77777777" w:rsidR="00DE5862"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Основные сферы пересечения экономических интересов региональных органов управления и субъектов хозяйствования. </w:t>
      </w:r>
    </w:p>
    <w:p w14:paraId="09E74E0C" w14:textId="77777777" w:rsidR="00DE5862"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Экономические интересы государственных органов власти в регионах.</w:t>
      </w:r>
    </w:p>
    <w:p w14:paraId="54259D6B" w14:textId="5F3019A1" w:rsidR="0075161D" w:rsidRDefault="0075161D" w:rsidP="0075161D">
      <w:pPr>
        <w:pStyle w:val="af0"/>
        <w:numPr>
          <w:ilvl w:val="0"/>
          <w:numId w:val="32"/>
        </w:numPr>
        <w:spacing w:after="0" w:line="240" w:lineRule="auto"/>
        <w:ind w:left="0" w:firstLine="709"/>
        <w:jc w:val="both"/>
        <w:rPr>
          <w:rFonts w:ascii="Times New Roman" w:eastAsia="Times New Roman" w:hAnsi="Times New Roman"/>
          <w:sz w:val="28"/>
          <w:szCs w:val="24"/>
          <w:lang w:eastAsia="ru-RU"/>
        </w:rPr>
      </w:pPr>
      <w:r w:rsidRPr="004127F1">
        <w:rPr>
          <w:rFonts w:ascii="Times New Roman" w:eastAsia="Times New Roman" w:hAnsi="Times New Roman"/>
          <w:sz w:val="28"/>
          <w:szCs w:val="24"/>
          <w:lang w:eastAsia="ru-RU"/>
        </w:rPr>
        <w:t xml:space="preserve">Противоречия в экономических интересах региональных органов управления и предприятий бизнеса. </w:t>
      </w:r>
    </w:p>
    <w:p w14:paraId="53541A91" w14:textId="1909A1E6" w:rsidR="00F84064" w:rsidRDefault="00F84064" w:rsidP="00F84064">
      <w:pPr>
        <w:pStyle w:val="af0"/>
        <w:spacing w:after="0" w:line="240" w:lineRule="auto"/>
        <w:ind w:left="709"/>
        <w:jc w:val="both"/>
        <w:rPr>
          <w:rFonts w:ascii="Times New Roman" w:eastAsia="Times New Roman" w:hAnsi="Times New Roman"/>
          <w:sz w:val="28"/>
          <w:szCs w:val="24"/>
          <w:lang w:eastAsia="ru-RU"/>
        </w:rPr>
      </w:pPr>
    </w:p>
    <w:p w14:paraId="7D430F6D" w14:textId="351486F7" w:rsidR="00F84064" w:rsidRPr="00D73FF9" w:rsidRDefault="00F84064" w:rsidP="00F84064">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Федеральное государственное образовательное бюджетное учреждение</w:t>
      </w:r>
    </w:p>
    <w:p w14:paraId="10B3B758" w14:textId="77777777" w:rsidR="00F84064" w:rsidRPr="00D73FF9" w:rsidRDefault="00F84064" w:rsidP="00F84064">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высшего образования</w:t>
      </w:r>
    </w:p>
    <w:p w14:paraId="598D706D" w14:textId="77777777" w:rsidR="00F84064" w:rsidRPr="00D73FF9" w:rsidRDefault="00F84064" w:rsidP="00F84064">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«ФИНАНСОВЫЙ УНИВЕРСИТЕТ ПРИ ПРАВИТЕЛЬСТВЕ</w:t>
      </w:r>
    </w:p>
    <w:p w14:paraId="221EEE0D" w14:textId="77777777" w:rsidR="00F84064" w:rsidRPr="00D73FF9" w:rsidRDefault="00F84064" w:rsidP="00F84064">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РОССИЙСКОЙ ФЕДЕРАЦИИ»</w:t>
      </w:r>
    </w:p>
    <w:p w14:paraId="179F2425" w14:textId="77777777" w:rsidR="00F84064" w:rsidRPr="00D73FF9" w:rsidRDefault="00F84064" w:rsidP="00F84064">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(Финансовый университет)</w:t>
      </w:r>
    </w:p>
    <w:p w14:paraId="4F3A547D" w14:textId="4D2918D4" w:rsidR="00F84064" w:rsidRPr="00D73FF9" w:rsidRDefault="00F84064" w:rsidP="00F84064">
      <w:pPr>
        <w:spacing w:after="0" w:line="240" w:lineRule="auto"/>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Кафедра</w:t>
      </w:r>
      <w:r w:rsidRPr="00D73FF9">
        <w:rPr>
          <w:rFonts w:ascii="Times New Roman" w:eastAsia="Times New Roman" w:hAnsi="Times New Roman" w:cs="Times New Roman"/>
          <w:color w:val="000000"/>
          <w:sz w:val="28"/>
          <w:szCs w:val="28"/>
          <w:lang w:eastAsia="ru-RU"/>
        </w:rPr>
        <w:t xml:space="preserve"> экономической безопасности и управления рисками</w:t>
      </w:r>
    </w:p>
    <w:p w14:paraId="0BC83055" w14:textId="6D02A7F2" w:rsidR="00F84064" w:rsidRPr="00D73FF9" w:rsidRDefault="00F84064" w:rsidP="00F84064">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Дисциплина «</w:t>
      </w:r>
      <w:r>
        <w:rPr>
          <w:rFonts w:ascii="Times New Roman" w:eastAsia="Times New Roman" w:hAnsi="Times New Roman" w:cs="Times New Roman"/>
          <w:color w:val="000000"/>
          <w:sz w:val="28"/>
          <w:szCs w:val="28"/>
          <w:lang w:eastAsia="ru-RU"/>
        </w:rPr>
        <w:t>Национальная и региональная безопасность</w:t>
      </w:r>
      <w:r w:rsidRPr="00D73FF9">
        <w:rPr>
          <w:rFonts w:ascii="Times New Roman" w:eastAsia="Times New Roman" w:hAnsi="Times New Roman" w:cs="Times New Roman"/>
          <w:color w:val="000000"/>
          <w:sz w:val="28"/>
          <w:szCs w:val="28"/>
          <w:lang w:eastAsia="ru-RU"/>
        </w:rPr>
        <w:t>»</w:t>
      </w:r>
    </w:p>
    <w:p w14:paraId="19F2D618" w14:textId="77777777" w:rsidR="00F84064" w:rsidRPr="00D73FF9" w:rsidRDefault="00F84064" w:rsidP="00F84064">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lastRenderedPageBreak/>
        <w:t>Факультет экономики и бизнеса</w:t>
      </w:r>
    </w:p>
    <w:p w14:paraId="140C0673" w14:textId="77777777" w:rsidR="00F84064" w:rsidRPr="00D73FF9" w:rsidRDefault="00F84064" w:rsidP="00F84064">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Очная форма обучения</w:t>
      </w:r>
    </w:p>
    <w:p w14:paraId="2C60384E" w14:textId="73962B9C" w:rsidR="00F84064" w:rsidRPr="00D73FF9" w:rsidRDefault="00F84064" w:rsidP="00F84064">
      <w:pPr>
        <w:spacing w:after="0" w:line="240" w:lineRule="auto"/>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7</w:t>
      </w:r>
      <w:r w:rsidRPr="00D73FF9">
        <w:rPr>
          <w:rFonts w:ascii="Times New Roman" w:eastAsia="Times New Roman" w:hAnsi="Times New Roman" w:cs="Times New Roman"/>
          <w:color w:val="000000"/>
          <w:sz w:val="28"/>
          <w:szCs w:val="28"/>
          <w:lang w:eastAsia="ru-RU"/>
        </w:rPr>
        <w:t xml:space="preserve"> семестр</w:t>
      </w:r>
    </w:p>
    <w:p w14:paraId="025CC99A" w14:textId="77777777" w:rsidR="00F84064" w:rsidRPr="00D73FF9" w:rsidRDefault="00F84064" w:rsidP="00F84064">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Направление подготовки 38.03.01 «Экономика»</w:t>
      </w:r>
    </w:p>
    <w:p w14:paraId="3CAED470" w14:textId="381796F2" w:rsidR="00F84064" w:rsidRPr="00D73FF9" w:rsidRDefault="00F84064" w:rsidP="00F84064">
      <w:pPr>
        <w:spacing w:after="0" w:line="240" w:lineRule="auto"/>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Профиль «</w:t>
      </w:r>
      <w:r w:rsidRPr="00F84064">
        <w:rPr>
          <w:rFonts w:ascii="Times New Roman" w:eastAsia="Times New Roman" w:hAnsi="Times New Roman" w:cs="Times New Roman"/>
          <w:color w:val="000000"/>
          <w:sz w:val="28"/>
          <w:szCs w:val="28"/>
          <w:lang w:eastAsia="ru-RU"/>
        </w:rPr>
        <w:t>Международные экономические отношения</w:t>
      </w:r>
      <w:r>
        <w:rPr>
          <w:rFonts w:ascii="Times New Roman" w:eastAsia="Times New Roman" w:hAnsi="Times New Roman" w:cs="Times New Roman"/>
          <w:color w:val="000000"/>
          <w:sz w:val="28"/>
          <w:szCs w:val="28"/>
          <w:lang w:eastAsia="ru-RU"/>
        </w:rPr>
        <w:t>»</w:t>
      </w:r>
    </w:p>
    <w:p w14:paraId="1A18AF13" w14:textId="77777777" w:rsidR="00F84064" w:rsidRPr="00D73FF9" w:rsidRDefault="00F84064" w:rsidP="00F84064">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Экзаменационный билет №1</w:t>
      </w:r>
    </w:p>
    <w:tbl>
      <w:tblPr>
        <w:tblW w:w="0" w:type="auto"/>
        <w:tblCellMar>
          <w:top w:w="15" w:type="dxa"/>
          <w:left w:w="15" w:type="dxa"/>
          <w:bottom w:w="15" w:type="dxa"/>
          <w:right w:w="15" w:type="dxa"/>
        </w:tblCellMar>
        <w:tblLook w:val="04A0" w:firstRow="1" w:lastRow="0" w:firstColumn="1" w:lastColumn="0" w:noHBand="0" w:noVBand="1"/>
      </w:tblPr>
      <w:tblGrid>
        <w:gridCol w:w="484"/>
        <w:gridCol w:w="7896"/>
        <w:gridCol w:w="1000"/>
      </w:tblGrid>
      <w:tr w:rsidR="00F84064" w:rsidRPr="00D73FF9" w14:paraId="7DF8AA39" w14:textId="77777777" w:rsidTr="00EE66C4">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00122FA" w14:textId="77777777" w:rsidR="00F84064" w:rsidRPr="00D73FF9" w:rsidRDefault="00F84064" w:rsidP="00DD3D16">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w:t>
            </w:r>
          </w:p>
        </w:tc>
        <w:tc>
          <w:tcPr>
            <w:tcW w:w="7896" w:type="dxa"/>
            <w:tcBorders>
              <w:top w:val="single" w:sz="6" w:space="0" w:color="000000"/>
              <w:left w:val="single" w:sz="6" w:space="0" w:color="000000"/>
              <w:bottom w:val="single" w:sz="4" w:space="0" w:color="auto"/>
              <w:right w:val="single" w:sz="6" w:space="0" w:color="000000"/>
            </w:tcBorders>
            <w:shd w:val="clear" w:color="auto" w:fill="FFFFFF"/>
            <w:tcMar>
              <w:top w:w="0" w:type="dxa"/>
              <w:left w:w="105" w:type="dxa"/>
              <w:bottom w:w="0" w:type="dxa"/>
              <w:right w:w="105" w:type="dxa"/>
            </w:tcMar>
            <w:hideMark/>
          </w:tcPr>
          <w:p w14:paraId="06A797B5" w14:textId="77777777" w:rsidR="00F84064" w:rsidRPr="00D73FF9" w:rsidRDefault="00F84064" w:rsidP="00DD3D16">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Вопросы</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673A7C9" w14:textId="77777777" w:rsidR="00F84064" w:rsidRPr="00D73FF9" w:rsidRDefault="00F84064" w:rsidP="00DD3D16">
            <w:pPr>
              <w:spacing w:after="0" w:line="240" w:lineRule="auto"/>
              <w:jc w:val="center"/>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Баллы</w:t>
            </w:r>
          </w:p>
        </w:tc>
      </w:tr>
      <w:tr w:rsidR="00EE66C4" w:rsidRPr="00D73FF9" w14:paraId="2D6D85B7" w14:textId="77777777" w:rsidTr="00EE66C4">
        <w:tc>
          <w:tcPr>
            <w:tcW w:w="484" w:type="dxa"/>
            <w:tcBorders>
              <w:top w:val="single" w:sz="6" w:space="0" w:color="000000"/>
              <w:left w:val="single" w:sz="6" w:space="0" w:color="000000"/>
              <w:bottom w:val="single" w:sz="6" w:space="0" w:color="000000"/>
              <w:right w:val="single" w:sz="4" w:space="0" w:color="auto"/>
            </w:tcBorders>
            <w:shd w:val="clear" w:color="auto" w:fill="FFFFFF"/>
            <w:tcMar>
              <w:top w:w="0" w:type="dxa"/>
              <w:left w:w="105" w:type="dxa"/>
              <w:bottom w:w="0" w:type="dxa"/>
              <w:right w:w="105" w:type="dxa"/>
            </w:tcMar>
            <w:hideMark/>
          </w:tcPr>
          <w:p w14:paraId="47A7559A" w14:textId="77777777" w:rsidR="00EE66C4" w:rsidRPr="00D73FF9" w:rsidRDefault="00EE66C4" w:rsidP="00EE66C4">
            <w:pPr>
              <w:spacing w:after="0" w:line="240" w:lineRule="auto"/>
              <w:jc w:val="both"/>
              <w:rPr>
                <w:rFonts w:ascii="Times New Roman" w:eastAsia="Times New Roman" w:hAnsi="Times New Roman" w:cs="Times New Roman"/>
                <w:sz w:val="24"/>
                <w:szCs w:val="24"/>
                <w:lang w:eastAsia="ru-RU"/>
              </w:rPr>
            </w:pPr>
            <w:r w:rsidRPr="00EE66C4">
              <w:rPr>
                <w:rFonts w:ascii="Times New Roman" w:eastAsia="Times New Roman" w:hAnsi="Times New Roman" w:cs="Times New Roman"/>
                <w:sz w:val="24"/>
                <w:szCs w:val="24"/>
                <w:lang w:eastAsia="ru-RU"/>
              </w:rPr>
              <w:t>1.</w:t>
            </w:r>
          </w:p>
        </w:tc>
        <w:tc>
          <w:tcPr>
            <w:tcW w:w="789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798BC963" w14:textId="221FDDA6" w:rsidR="00EE66C4" w:rsidRPr="00D73FF9" w:rsidRDefault="00EE66C4" w:rsidP="00EE66C4">
            <w:pPr>
              <w:spacing w:after="0" w:line="240" w:lineRule="auto"/>
              <w:jc w:val="both"/>
              <w:rPr>
                <w:rFonts w:ascii="Times New Roman" w:eastAsia="Times New Roman" w:hAnsi="Times New Roman" w:cs="Times New Roman"/>
                <w:sz w:val="24"/>
                <w:szCs w:val="24"/>
                <w:lang w:eastAsia="ru-RU"/>
              </w:rPr>
            </w:pPr>
            <w:r w:rsidRPr="00EE66C4">
              <w:rPr>
                <w:rFonts w:ascii="Times New Roman" w:eastAsia="Times New Roman" w:hAnsi="Times New Roman" w:cs="Times New Roman"/>
                <w:sz w:val="24"/>
                <w:szCs w:val="24"/>
                <w:lang w:eastAsia="ru-RU"/>
              </w:rPr>
              <w:t>Угрозы безопасности государства и их классификация</w:t>
            </w:r>
          </w:p>
        </w:tc>
        <w:tc>
          <w:tcPr>
            <w:tcW w:w="1000" w:type="dxa"/>
            <w:tcBorders>
              <w:top w:val="single" w:sz="6" w:space="0" w:color="000000"/>
              <w:left w:val="single" w:sz="4" w:space="0" w:color="auto"/>
              <w:bottom w:val="single" w:sz="6" w:space="0" w:color="000000"/>
              <w:right w:val="single" w:sz="6" w:space="0" w:color="000000"/>
            </w:tcBorders>
            <w:shd w:val="clear" w:color="auto" w:fill="FFFFFF"/>
            <w:tcMar>
              <w:top w:w="0" w:type="dxa"/>
              <w:left w:w="105" w:type="dxa"/>
              <w:bottom w:w="0" w:type="dxa"/>
              <w:right w:w="105" w:type="dxa"/>
            </w:tcMar>
            <w:hideMark/>
          </w:tcPr>
          <w:p w14:paraId="02B9D002" w14:textId="77777777" w:rsidR="00EE66C4" w:rsidRPr="00D73FF9" w:rsidRDefault="00EE66C4" w:rsidP="00EE66C4">
            <w:pPr>
              <w:spacing w:after="0" w:line="240" w:lineRule="auto"/>
              <w:ind w:firstLine="46"/>
              <w:rPr>
                <w:rFonts w:ascii="Times New Roman" w:eastAsia="Times New Roman" w:hAnsi="Times New Roman" w:cs="Times New Roman"/>
                <w:sz w:val="24"/>
                <w:szCs w:val="24"/>
                <w:lang w:eastAsia="ru-RU"/>
              </w:rPr>
            </w:pPr>
            <w:r w:rsidRPr="00EE66C4">
              <w:rPr>
                <w:rFonts w:ascii="Times New Roman" w:eastAsia="Times New Roman" w:hAnsi="Times New Roman" w:cs="Times New Roman"/>
                <w:sz w:val="24"/>
                <w:szCs w:val="24"/>
                <w:lang w:eastAsia="ru-RU"/>
              </w:rPr>
              <w:t>20</w:t>
            </w:r>
          </w:p>
        </w:tc>
      </w:tr>
      <w:tr w:rsidR="00EE66C4" w:rsidRPr="00D73FF9" w14:paraId="6AC729EC" w14:textId="77777777" w:rsidTr="00EE66C4">
        <w:tc>
          <w:tcPr>
            <w:tcW w:w="484" w:type="dxa"/>
            <w:tcBorders>
              <w:top w:val="single" w:sz="6" w:space="0" w:color="000000"/>
              <w:left w:val="single" w:sz="6" w:space="0" w:color="000000"/>
              <w:bottom w:val="single" w:sz="6" w:space="0" w:color="000000"/>
              <w:right w:val="single" w:sz="4" w:space="0" w:color="auto"/>
            </w:tcBorders>
            <w:shd w:val="clear" w:color="auto" w:fill="FFFFFF"/>
            <w:tcMar>
              <w:top w:w="0" w:type="dxa"/>
              <w:left w:w="105" w:type="dxa"/>
              <w:bottom w:w="0" w:type="dxa"/>
              <w:right w:w="105" w:type="dxa"/>
            </w:tcMar>
            <w:hideMark/>
          </w:tcPr>
          <w:p w14:paraId="5DAF7EAB" w14:textId="77777777" w:rsidR="00EE66C4" w:rsidRPr="00D73FF9" w:rsidRDefault="00EE66C4" w:rsidP="00EE66C4">
            <w:pPr>
              <w:spacing w:after="0" w:line="240" w:lineRule="auto"/>
              <w:jc w:val="both"/>
              <w:rPr>
                <w:rFonts w:ascii="Times New Roman" w:eastAsia="Times New Roman" w:hAnsi="Times New Roman" w:cs="Times New Roman"/>
                <w:sz w:val="24"/>
                <w:szCs w:val="24"/>
                <w:lang w:eastAsia="ru-RU"/>
              </w:rPr>
            </w:pPr>
            <w:r w:rsidRPr="00EE66C4">
              <w:rPr>
                <w:rFonts w:ascii="Times New Roman" w:eastAsia="Times New Roman" w:hAnsi="Times New Roman" w:cs="Times New Roman"/>
                <w:sz w:val="24"/>
                <w:szCs w:val="24"/>
                <w:lang w:eastAsia="ru-RU"/>
              </w:rPr>
              <w:t>2.</w:t>
            </w:r>
          </w:p>
        </w:tc>
        <w:tc>
          <w:tcPr>
            <w:tcW w:w="789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309B5803" w14:textId="1F14D93F" w:rsidR="00EE66C4" w:rsidRPr="00D73FF9" w:rsidRDefault="00EE66C4" w:rsidP="00EE66C4">
            <w:pPr>
              <w:spacing w:after="0" w:line="240" w:lineRule="auto"/>
              <w:rPr>
                <w:rFonts w:ascii="Times New Roman" w:eastAsia="Times New Roman" w:hAnsi="Times New Roman" w:cs="Times New Roman"/>
                <w:sz w:val="24"/>
                <w:szCs w:val="24"/>
                <w:lang w:eastAsia="ru-RU"/>
              </w:rPr>
            </w:pPr>
            <w:r w:rsidRPr="00EE66C4">
              <w:rPr>
                <w:rFonts w:ascii="Times New Roman" w:eastAsia="Times New Roman" w:hAnsi="Times New Roman" w:cs="Times New Roman"/>
                <w:sz w:val="24"/>
                <w:szCs w:val="24"/>
                <w:lang w:eastAsia="ru-RU"/>
              </w:rPr>
              <w:t>Финансовая безопасность: понятие и содержание</w:t>
            </w:r>
          </w:p>
        </w:tc>
        <w:tc>
          <w:tcPr>
            <w:tcW w:w="1000" w:type="dxa"/>
            <w:tcBorders>
              <w:top w:val="single" w:sz="6" w:space="0" w:color="000000"/>
              <w:left w:val="single" w:sz="4" w:space="0" w:color="auto"/>
              <w:bottom w:val="single" w:sz="6" w:space="0" w:color="000000"/>
              <w:right w:val="single" w:sz="6" w:space="0" w:color="000000"/>
            </w:tcBorders>
            <w:shd w:val="clear" w:color="auto" w:fill="FFFFFF"/>
            <w:tcMar>
              <w:top w:w="0" w:type="dxa"/>
              <w:left w:w="105" w:type="dxa"/>
              <w:bottom w:w="0" w:type="dxa"/>
              <w:right w:w="105" w:type="dxa"/>
            </w:tcMar>
            <w:hideMark/>
          </w:tcPr>
          <w:p w14:paraId="528C4886" w14:textId="77777777" w:rsidR="00EE66C4" w:rsidRPr="00D73FF9" w:rsidRDefault="00EE66C4" w:rsidP="00EE66C4">
            <w:pPr>
              <w:spacing w:after="0" w:line="240" w:lineRule="auto"/>
              <w:ind w:firstLine="46"/>
              <w:rPr>
                <w:rFonts w:ascii="Times New Roman" w:eastAsia="Times New Roman" w:hAnsi="Times New Roman" w:cs="Times New Roman"/>
                <w:sz w:val="24"/>
                <w:szCs w:val="24"/>
                <w:lang w:eastAsia="ru-RU"/>
              </w:rPr>
            </w:pPr>
            <w:r w:rsidRPr="00EE66C4">
              <w:rPr>
                <w:rFonts w:ascii="Times New Roman" w:eastAsia="Times New Roman" w:hAnsi="Times New Roman" w:cs="Times New Roman"/>
                <w:sz w:val="24"/>
                <w:szCs w:val="24"/>
                <w:lang w:eastAsia="ru-RU"/>
              </w:rPr>
              <w:t>20</w:t>
            </w:r>
          </w:p>
        </w:tc>
      </w:tr>
      <w:tr w:rsidR="00EE66C4" w:rsidRPr="00D73FF9" w14:paraId="30A3E4FF" w14:textId="77777777" w:rsidTr="00EE66C4">
        <w:tc>
          <w:tcPr>
            <w:tcW w:w="484" w:type="dxa"/>
            <w:tcBorders>
              <w:top w:val="single" w:sz="6" w:space="0" w:color="000000"/>
              <w:left w:val="single" w:sz="6" w:space="0" w:color="000000"/>
              <w:bottom w:val="single" w:sz="6" w:space="0" w:color="000000"/>
              <w:right w:val="single" w:sz="4" w:space="0" w:color="auto"/>
            </w:tcBorders>
            <w:shd w:val="clear" w:color="auto" w:fill="FFFFFF"/>
            <w:tcMar>
              <w:top w:w="0" w:type="dxa"/>
              <w:left w:w="105" w:type="dxa"/>
              <w:bottom w:w="0" w:type="dxa"/>
              <w:right w:w="105" w:type="dxa"/>
            </w:tcMar>
            <w:hideMark/>
          </w:tcPr>
          <w:p w14:paraId="75A03C7D" w14:textId="77777777" w:rsidR="00EE66C4" w:rsidRPr="00D73FF9" w:rsidRDefault="00EE66C4" w:rsidP="00EE66C4">
            <w:pPr>
              <w:spacing w:after="0" w:line="240" w:lineRule="auto"/>
              <w:jc w:val="both"/>
              <w:rPr>
                <w:rFonts w:ascii="Times New Roman" w:eastAsia="Times New Roman" w:hAnsi="Times New Roman" w:cs="Times New Roman"/>
                <w:sz w:val="24"/>
                <w:szCs w:val="24"/>
                <w:lang w:eastAsia="ru-RU"/>
              </w:rPr>
            </w:pPr>
            <w:r w:rsidRPr="00EE66C4">
              <w:rPr>
                <w:rFonts w:ascii="Times New Roman" w:eastAsia="Times New Roman" w:hAnsi="Times New Roman" w:cs="Times New Roman"/>
                <w:sz w:val="24"/>
                <w:szCs w:val="24"/>
                <w:lang w:eastAsia="ru-RU"/>
              </w:rPr>
              <w:t>3.</w:t>
            </w:r>
          </w:p>
        </w:tc>
        <w:tc>
          <w:tcPr>
            <w:tcW w:w="789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4756CB95" w14:textId="77777777" w:rsidR="00EE66C4" w:rsidRPr="00EE66C4" w:rsidRDefault="00EE66C4" w:rsidP="00EE66C4">
            <w:pPr>
              <w:spacing w:after="0" w:line="240" w:lineRule="auto"/>
              <w:jc w:val="both"/>
              <w:rPr>
                <w:rFonts w:ascii="Times New Roman" w:eastAsia="Times New Roman" w:hAnsi="Times New Roman" w:cs="Times New Roman"/>
                <w:sz w:val="24"/>
                <w:szCs w:val="24"/>
                <w:lang w:eastAsia="ru-RU"/>
              </w:rPr>
            </w:pPr>
            <w:bookmarkStart w:id="51" w:name="_Hlk501916220"/>
            <w:r w:rsidRPr="00EE66C4">
              <w:rPr>
                <w:rFonts w:ascii="Times New Roman" w:eastAsia="Times New Roman" w:hAnsi="Times New Roman" w:cs="Times New Roman"/>
                <w:sz w:val="24"/>
                <w:szCs w:val="24"/>
                <w:lang w:eastAsia="ru-RU"/>
              </w:rPr>
              <w:t xml:space="preserve">Крупная французская компания, производящая молочные продукты, соки и иные продукты питания, в 2016 году ведет переговоры о приобретении контрольного пакета акций одного из крупнейших (20% рынка) российских производителей аналогичной продукции. Переговоры близки к положительному завершению. </w:t>
            </w:r>
          </w:p>
          <w:p w14:paraId="67CCDE94" w14:textId="77777777" w:rsidR="00EE66C4" w:rsidRPr="00EE66C4" w:rsidRDefault="00EE66C4" w:rsidP="00EE66C4">
            <w:pPr>
              <w:spacing w:after="0" w:line="240" w:lineRule="auto"/>
              <w:jc w:val="both"/>
              <w:rPr>
                <w:rFonts w:ascii="Times New Roman" w:eastAsia="Times New Roman" w:hAnsi="Times New Roman" w:cs="Times New Roman"/>
                <w:sz w:val="24"/>
                <w:szCs w:val="24"/>
                <w:lang w:eastAsia="ru-RU"/>
              </w:rPr>
            </w:pPr>
            <w:r w:rsidRPr="00EE66C4">
              <w:rPr>
                <w:rFonts w:ascii="Times New Roman" w:eastAsia="Times New Roman" w:hAnsi="Times New Roman" w:cs="Times New Roman"/>
                <w:sz w:val="24"/>
                <w:szCs w:val="24"/>
                <w:lang w:eastAsia="ru-RU"/>
              </w:rPr>
              <w:t>Вопросы:</w:t>
            </w:r>
          </w:p>
          <w:p w14:paraId="3983D099" w14:textId="77777777" w:rsidR="00EE66C4" w:rsidRPr="00EE66C4" w:rsidRDefault="00EE66C4" w:rsidP="00EE66C4">
            <w:pPr>
              <w:spacing w:after="0" w:line="240" w:lineRule="auto"/>
              <w:jc w:val="both"/>
              <w:rPr>
                <w:rFonts w:ascii="Times New Roman" w:eastAsia="Times New Roman" w:hAnsi="Times New Roman" w:cs="Times New Roman"/>
                <w:sz w:val="24"/>
                <w:szCs w:val="24"/>
                <w:lang w:eastAsia="ru-RU"/>
              </w:rPr>
            </w:pPr>
            <w:r w:rsidRPr="00EE66C4">
              <w:rPr>
                <w:rFonts w:ascii="Times New Roman" w:eastAsia="Times New Roman" w:hAnsi="Times New Roman" w:cs="Times New Roman"/>
                <w:sz w:val="24"/>
                <w:szCs w:val="24"/>
                <w:lang w:eastAsia="ru-RU"/>
              </w:rPr>
              <w:t>угрожает ли данное слияние интересам экономической безопасности России?</w:t>
            </w:r>
          </w:p>
          <w:p w14:paraId="10E64897" w14:textId="77777777" w:rsidR="00EE66C4" w:rsidRPr="00EE66C4" w:rsidRDefault="00EE66C4" w:rsidP="00EE66C4">
            <w:pPr>
              <w:spacing w:after="0" w:line="240" w:lineRule="auto"/>
              <w:jc w:val="both"/>
              <w:rPr>
                <w:rFonts w:ascii="Times New Roman" w:eastAsia="Times New Roman" w:hAnsi="Times New Roman" w:cs="Times New Roman"/>
                <w:sz w:val="24"/>
                <w:szCs w:val="24"/>
                <w:lang w:eastAsia="ru-RU"/>
              </w:rPr>
            </w:pPr>
            <w:r w:rsidRPr="00EE66C4">
              <w:rPr>
                <w:rFonts w:ascii="Times New Roman" w:eastAsia="Times New Roman" w:hAnsi="Times New Roman" w:cs="Times New Roman"/>
                <w:sz w:val="24"/>
                <w:szCs w:val="24"/>
                <w:lang w:eastAsia="ru-RU"/>
              </w:rPr>
              <w:t>является ли данное слияние инвестиционным с точки зрения экономики нашей страны?</w:t>
            </w:r>
          </w:p>
          <w:p w14:paraId="177F98AA" w14:textId="4CF7E60D" w:rsidR="00EE66C4" w:rsidRPr="00D73FF9" w:rsidRDefault="00EE66C4" w:rsidP="00EE66C4">
            <w:pPr>
              <w:spacing w:after="0" w:line="240" w:lineRule="auto"/>
              <w:jc w:val="both"/>
              <w:rPr>
                <w:rFonts w:ascii="Times New Roman" w:eastAsia="Times New Roman" w:hAnsi="Times New Roman" w:cs="Times New Roman"/>
                <w:sz w:val="24"/>
                <w:szCs w:val="24"/>
                <w:lang w:eastAsia="ru-RU"/>
              </w:rPr>
            </w:pPr>
            <w:r w:rsidRPr="00EE66C4">
              <w:rPr>
                <w:rFonts w:ascii="Times New Roman" w:eastAsia="Times New Roman" w:hAnsi="Times New Roman" w:cs="Times New Roman"/>
                <w:sz w:val="24"/>
                <w:szCs w:val="24"/>
                <w:lang w:eastAsia="ru-RU"/>
              </w:rPr>
              <w:t>какими условиями государственным органам (и каким именно) следовало бы ограничить такую сделку?</w:t>
            </w:r>
            <w:bookmarkEnd w:id="51"/>
          </w:p>
        </w:tc>
        <w:tc>
          <w:tcPr>
            <w:tcW w:w="1000" w:type="dxa"/>
            <w:tcBorders>
              <w:top w:val="single" w:sz="6" w:space="0" w:color="000000"/>
              <w:left w:val="single" w:sz="4" w:space="0" w:color="auto"/>
              <w:bottom w:val="single" w:sz="6" w:space="0" w:color="000000"/>
              <w:right w:val="single" w:sz="6" w:space="0" w:color="000000"/>
            </w:tcBorders>
            <w:shd w:val="clear" w:color="auto" w:fill="FFFFFF"/>
            <w:tcMar>
              <w:top w:w="0" w:type="dxa"/>
              <w:left w:w="105" w:type="dxa"/>
              <w:bottom w:w="0" w:type="dxa"/>
              <w:right w:w="105" w:type="dxa"/>
            </w:tcMar>
            <w:hideMark/>
          </w:tcPr>
          <w:p w14:paraId="1510629D" w14:textId="77777777" w:rsidR="00EE66C4" w:rsidRPr="00D73FF9" w:rsidRDefault="00EE66C4" w:rsidP="00EE66C4">
            <w:pPr>
              <w:spacing w:after="0" w:line="240" w:lineRule="auto"/>
              <w:ind w:firstLine="46"/>
              <w:rPr>
                <w:rFonts w:ascii="Times New Roman" w:eastAsia="Times New Roman" w:hAnsi="Times New Roman" w:cs="Times New Roman"/>
                <w:sz w:val="24"/>
                <w:szCs w:val="24"/>
                <w:lang w:eastAsia="ru-RU"/>
              </w:rPr>
            </w:pPr>
            <w:r w:rsidRPr="00EE66C4">
              <w:rPr>
                <w:rFonts w:ascii="Times New Roman" w:eastAsia="Times New Roman" w:hAnsi="Times New Roman" w:cs="Times New Roman"/>
                <w:sz w:val="24"/>
                <w:szCs w:val="24"/>
                <w:lang w:eastAsia="ru-RU"/>
              </w:rPr>
              <w:t>20</w:t>
            </w:r>
          </w:p>
        </w:tc>
      </w:tr>
    </w:tbl>
    <w:p w14:paraId="1A94DAD0" w14:textId="77777777" w:rsidR="00F84064" w:rsidRPr="00986AC0" w:rsidRDefault="00F84064" w:rsidP="00F84064">
      <w:pPr>
        <w:spacing w:line="240" w:lineRule="auto"/>
        <w:ind w:firstLine="709"/>
        <w:jc w:val="both"/>
        <w:rPr>
          <w:rFonts w:ascii="Times New Roman" w:eastAsia="Calibri" w:hAnsi="Times New Roman" w:cs="Times New Roman"/>
          <w:sz w:val="28"/>
          <w:szCs w:val="28"/>
        </w:rPr>
      </w:pP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r w:rsidRPr="00DE5862">
        <w:rPr>
          <w:rFonts w:ascii="Times New Roman" w:eastAsia="Times New Roman" w:hAnsi="Times New Roman" w:cs="Times New Roman"/>
          <w:b/>
          <w:bCs/>
          <w:sz w:val="28"/>
          <w:szCs w:val="28"/>
        </w:rPr>
        <w:t xml:space="preserve">7.3. </w:t>
      </w:r>
      <w:bookmarkEnd w:id="49"/>
      <w:r w:rsidR="00095E4D" w:rsidRPr="00DE5862">
        <w:rPr>
          <w:rFonts w:ascii="Times New Roman" w:eastAsia="Times New Roman" w:hAnsi="Times New Roman" w:cs="Times New Roman"/>
          <w:b/>
          <w:bCs/>
          <w:sz w:val="28"/>
          <w:szCs w:val="28"/>
        </w:rPr>
        <w:t>Методические материалы, определяющие процедуры оценивания знаний, умений</w:t>
      </w:r>
    </w:p>
    <w:p w14:paraId="645E4458" w14:textId="0567F217" w:rsidR="005A4D72" w:rsidRDefault="00840F9C" w:rsidP="00EE66C4">
      <w:pPr>
        <w:widowControl w:val="0"/>
        <w:tabs>
          <w:tab w:val="left" w:pos="1276"/>
        </w:tabs>
        <w:spacing w:after="0" w:line="240" w:lineRule="auto"/>
        <w:jc w:val="both"/>
        <w:rPr>
          <w:rFonts w:ascii="Times New Roman" w:eastAsia="Calibri" w:hAnsi="Times New Roman" w:cs="Times New Roman"/>
          <w:sz w:val="28"/>
          <w:szCs w:val="28"/>
        </w:rPr>
      </w:pPr>
      <w:bookmarkStart w:id="52" w:name="_Toc73619802"/>
      <w:r>
        <w:rPr>
          <w:rFonts w:ascii="Times New Roman" w:eastAsia="Times New Roman" w:hAnsi="Times New Roman" w:cs="Times New Roman"/>
          <w:sz w:val="28"/>
          <w:szCs w:val="28"/>
          <w:lang w:eastAsia="ru-RU"/>
        </w:rPr>
        <w:t xml:space="preserve">         </w:t>
      </w:r>
      <w:r w:rsidR="005A4D72" w:rsidRPr="00550838">
        <w:rPr>
          <w:rFonts w:ascii="Times New Roman" w:eastAsia="Times New Roman" w:hAnsi="Times New Roman" w:cs="Times New Roman"/>
          <w:sz w:val="28"/>
          <w:szCs w:val="28"/>
          <w:lang w:eastAsia="ru-RU"/>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005A4D72" w:rsidRPr="00550838">
        <w:rPr>
          <w:rFonts w:ascii="Times New Roman" w:eastAsia="Calibri" w:hAnsi="Times New Roman" w:cs="Times New Roman"/>
          <w:sz w:val="28"/>
          <w:szCs w:val="28"/>
        </w:rPr>
        <w:t xml:space="preserve"> и приказы филиалов по данному вопросу.</w:t>
      </w:r>
    </w:p>
    <w:p w14:paraId="7FBF21A9" w14:textId="77777777" w:rsidR="002A34C8" w:rsidRPr="00550838" w:rsidRDefault="002A34C8" w:rsidP="00EE66C4">
      <w:pPr>
        <w:widowControl w:val="0"/>
        <w:tabs>
          <w:tab w:val="left" w:pos="1276"/>
        </w:tabs>
        <w:spacing w:after="0" w:line="240" w:lineRule="auto"/>
        <w:jc w:val="both"/>
        <w:rPr>
          <w:rFonts w:ascii="Times New Roman" w:eastAsia="Calibri" w:hAnsi="Times New Roman" w:cs="Times New Roman"/>
          <w:sz w:val="28"/>
          <w:szCs w:val="28"/>
        </w:rPr>
      </w:pPr>
    </w:p>
    <w:p w14:paraId="79E51B7C" w14:textId="77777777" w:rsidR="00923A8E" w:rsidRPr="00986AC0" w:rsidRDefault="00923A8E" w:rsidP="00DE5862">
      <w:pPr>
        <w:pStyle w:val="1"/>
        <w:spacing w:before="120"/>
        <w:ind w:firstLine="0"/>
        <w:jc w:val="center"/>
        <w:rPr>
          <w:rFonts w:ascii="Times New Roman" w:hAnsi="Times New Roman"/>
          <w:color w:val="auto"/>
        </w:rPr>
      </w:pPr>
      <w:r w:rsidRPr="00986AC0">
        <w:rPr>
          <w:rFonts w:ascii="Times New Roman" w:hAnsi="Times New Roman"/>
          <w:color w:val="auto"/>
        </w:rPr>
        <w:t xml:space="preserve">8. </w:t>
      </w:r>
      <w:bookmarkStart w:id="53"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50"/>
      <w:bookmarkEnd w:id="52"/>
      <w:bookmarkEnd w:id="53"/>
    </w:p>
    <w:p w14:paraId="7A98BD44" w14:textId="488DFC71" w:rsidR="00B07FC0" w:rsidRDefault="00B07FC0" w:rsidP="00D31BBC">
      <w:pPr>
        <w:spacing w:after="0" w:line="240" w:lineRule="auto"/>
        <w:jc w:val="center"/>
        <w:rPr>
          <w:rFonts w:ascii="Times New Roman" w:eastAsia="Times New Roman" w:hAnsi="Times New Roman" w:cs="Times New Roman"/>
          <w:b/>
          <w:sz w:val="28"/>
          <w:szCs w:val="28"/>
          <w:lang w:eastAsia="ru-RU"/>
        </w:rPr>
      </w:pPr>
      <w:bookmarkStart w:id="54" w:name="_Toc73619804"/>
      <w:bookmarkStart w:id="55" w:name="_Hlk517736004"/>
      <w:r w:rsidRPr="006F319C">
        <w:rPr>
          <w:rFonts w:ascii="Times New Roman" w:eastAsia="Times New Roman" w:hAnsi="Times New Roman" w:cs="Times New Roman"/>
          <w:b/>
          <w:sz w:val="28"/>
          <w:szCs w:val="28"/>
          <w:lang w:eastAsia="ru-RU"/>
        </w:rPr>
        <w:t>Нормативные правовые акты:</w:t>
      </w:r>
    </w:p>
    <w:p w14:paraId="0861F5F4" w14:textId="77777777" w:rsidR="00DE5862" w:rsidRPr="006F319C" w:rsidRDefault="00DE5862" w:rsidP="00D31BBC">
      <w:pPr>
        <w:spacing w:after="0" w:line="240" w:lineRule="auto"/>
        <w:jc w:val="center"/>
        <w:rPr>
          <w:rFonts w:ascii="Times New Roman" w:eastAsia="Times New Roman" w:hAnsi="Times New Roman" w:cs="Times New Roman"/>
          <w:b/>
          <w:sz w:val="28"/>
          <w:szCs w:val="28"/>
          <w:lang w:eastAsia="ru-RU"/>
        </w:rPr>
      </w:pPr>
    </w:p>
    <w:p w14:paraId="228876FF" w14:textId="0CF03592" w:rsidR="009E5D87" w:rsidRPr="009E5D87" w:rsidRDefault="009E5D87" w:rsidP="002A34C8">
      <w:pPr>
        <w:spacing w:after="0" w:line="240" w:lineRule="auto"/>
        <w:ind w:firstLine="709"/>
        <w:jc w:val="both"/>
        <w:rPr>
          <w:rFonts w:ascii="Times New Roman" w:eastAsia="Calibri" w:hAnsi="Times New Roman" w:cs="Times New Roman"/>
          <w:color w:val="22272F"/>
          <w:sz w:val="28"/>
          <w:szCs w:val="28"/>
          <w:shd w:val="clear" w:color="auto" w:fill="FFFFFF"/>
        </w:rPr>
      </w:pPr>
      <w:r w:rsidRPr="009E5D87">
        <w:rPr>
          <w:rFonts w:ascii="Times New Roman" w:eastAsia="Calibri" w:hAnsi="Times New Roman" w:cs="Times New Roman"/>
          <w:color w:val="22272F"/>
          <w:sz w:val="28"/>
          <w:szCs w:val="28"/>
          <w:shd w:val="clear" w:color="auto" w:fill="FFFFFF"/>
        </w:rPr>
        <w:t>1.</w:t>
      </w:r>
      <w:r w:rsidR="00DE5862">
        <w:rPr>
          <w:rFonts w:ascii="Times New Roman" w:eastAsia="Calibri" w:hAnsi="Times New Roman" w:cs="Times New Roman"/>
          <w:color w:val="22272F"/>
          <w:sz w:val="28"/>
          <w:szCs w:val="28"/>
          <w:shd w:val="clear" w:color="auto" w:fill="FFFFFF"/>
        </w:rPr>
        <w:t xml:space="preserve"> </w:t>
      </w:r>
      <w:r w:rsidRPr="009E5D87">
        <w:rPr>
          <w:rFonts w:ascii="Times New Roman" w:eastAsia="Calibri" w:hAnsi="Times New Roman" w:cs="Times New Roman"/>
          <w:color w:val="22272F"/>
          <w:sz w:val="28"/>
          <w:szCs w:val="28"/>
          <w:shd w:val="clear" w:color="auto" w:fill="FFFFFF"/>
        </w:rPr>
        <w:t>Указ Президента РФ от 13.05.2017 N 208 "О Стратегии экономической безопасности Российской Федерации на период до 2030 года"// www.garant.ru. www.consultant.ru</w:t>
      </w:r>
    </w:p>
    <w:p w14:paraId="6849D42C" w14:textId="4AF16ECE" w:rsidR="009E5D87" w:rsidRDefault="00DE5862" w:rsidP="002A34C8">
      <w:pPr>
        <w:spacing w:after="0" w:line="240" w:lineRule="auto"/>
        <w:ind w:firstLine="709"/>
        <w:jc w:val="both"/>
        <w:rPr>
          <w:rFonts w:ascii="Times New Roman" w:eastAsia="Calibri" w:hAnsi="Times New Roman" w:cs="Times New Roman"/>
          <w:color w:val="22272F"/>
          <w:sz w:val="28"/>
          <w:szCs w:val="28"/>
          <w:shd w:val="clear" w:color="auto" w:fill="FFFFFF"/>
        </w:rPr>
      </w:pPr>
      <w:r>
        <w:rPr>
          <w:rFonts w:ascii="Times New Roman" w:eastAsia="Calibri" w:hAnsi="Times New Roman" w:cs="Times New Roman"/>
          <w:color w:val="22272F"/>
          <w:sz w:val="28"/>
          <w:szCs w:val="28"/>
          <w:shd w:val="clear" w:color="auto" w:fill="FFFFFF"/>
        </w:rPr>
        <w:t>2</w:t>
      </w:r>
      <w:r w:rsidR="009E5D87" w:rsidRPr="009E5D87">
        <w:rPr>
          <w:rFonts w:ascii="Times New Roman" w:eastAsia="Calibri" w:hAnsi="Times New Roman" w:cs="Times New Roman"/>
          <w:color w:val="22272F"/>
          <w:sz w:val="28"/>
          <w:szCs w:val="28"/>
          <w:shd w:val="clear" w:color="auto" w:fill="FFFFFF"/>
        </w:rPr>
        <w:t xml:space="preserve">. Указ Президента РФ от </w:t>
      </w:r>
      <w:r w:rsidR="006F319C">
        <w:rPr>
          <w:rFonts w:ascii="Times New Roman" w:eastAsia="Calibri" w:hAnsi="Times New Roman" w:cs="Times New Roman"/>
          <w:color w:val="22272F"/>
          <w:sz w:val="28"/>
          <w:szCs w:val="28"/>
          <w:shd w:val="clear" w:color="auto" w:fill="FFFFFF"/>
        </w:rPr>
        <w:t>02.07.2021</w:t>
      </w:r>
      <w:r w:rsidR="009E5D87" w:rsidRPr="009E5D87">
        <w:rPr>
          <w:rFonts w:ascii="Times New Roman" w:eastAsia="Calibri" w:hAnsi="Times New Roman" w:cs="Times New Roman"/>
          <w:color w:val="22272F"/>
          <w:sz w:val="28"/>
          <w:szCs w:val="28"/>
          <w:shd w:val="clear" w:color="auto" w:fill="FFFFFF"/>
        </w:rPr>
        <w:t xml:space="preserve"> N </w:t>
      </w:r>
      <w:r w:rsidR="006F319C">
        <w:rPr>
          <w:rFonts w:ascii="Times New Roman" w:eastAsia="Calibri" w:hAnsi="Times New Roman" w:cs="Times New Roman"/>
          <w:color w:val="22272F"/>
          <w:sz w:val="28"/>
          <w:szCs w:val="28"/>
          <w:shd w:val="clear" w:color="auto" w:fill="FFFFFF"/>
        </w:rPr>
        <w:t>400</w:t>
      </w:r>
      <w:r w:rsidR="009E5D87" w:rsidRPr="009E5D87">
        <w:rPr>
          <w:rFonts w:ascii="Times New Roman" w:eastAsia="Calibri" w:hAnsi="Times New Roman" w:cs="Times New Roman"/>
          <w:color w:val="22272F"/>
          <w:sz w:val="28"/>
          <w:szCs w:val="28"/>
          <w:shd w:val="clear" w:color="auto" w:fill="FFFFFF"/>
        </w:rPr>
        <w:t xml:space="preserve"> "О Стратегии национальной безопасности Российской Федерации» // www.garant.ru. </w:t>
      </w:r>
      <w:hyperlink r:id="rId8" w:history="1">
        <w:r w:rsidRPr="00B12C5D">
          <w:rPr>
            <w:rStyle w:val="af1"/>
            <w:rFonts w:ascii="Times New Roman" w:eastAsia="Calibri" w:hAnsi="Times New Roman" w:cs="Times New Roman"/>
            <w:sz w:val="28"/>
            <w:szCs w:val="28"/>
            <w:shd w:val="clear" w:color="auto" w:fill="FFFFFF"/>
          </w:rPr>
          <w:t>www.consultant.ru</w:t>
        </w:r>
      </w:hyperlink>
      <w:r>
        <w:rPr>
          <w:rFonts w:ascii="Times New Roman" w:eastAsia="Calibri" w:hAnsi="Times New Roman" w:cs="Times New Roman"/>
          <w:color w:val="22272F"/>
          <w:sz w:val="28"/>
          <w:szCs w:val="28"/>
          <w:shd w:val="clear" w:color="auto" w:fill="FFFFFF"/>
        </w:rPr>
        <w:t>.</w:t>
      </w:r>
    </w:p>
    <w:p w14:paraId="26F186D8" w14:textId="77777777" w:rsidR="00EE66C4" w:rsidRDefault="00DE5862" w:rsidP="002A34C8">
      <w:pPr>
        <w:spacing w:after="0" w:line="240" w:lineRule="auto"/>
        <w:ind w:firstLine="709"/>
        <w:jc w:val="both"/>
        <w:rPr>
          <w:rFonts w:ascii="Times New Roman" w:eastAsia="Calibri" w:hAnsi="Times New Roman" w:cs="Times New Roman"/>
          <w:color w:val="22272F"/>
          <w:sz w:val="28"/>
          <w:szCs w:val="28"/>
          <w:shd w:val="clear" w:color="auto" w:fill="FFFFFF"/>
        </w:rPr>
      </w:pPr>
      <w:r>
        <w:rPr>
          <w:rFonts w:ascii="Times New Roman" w:eastAsia="Calibri" w:hAnsi="Times New Roman" w:cs="Times New Roman"/>
          <w:color w:val="22272F"/>
          <w:sz w:val="28"/>
          <w:szCs w:val="28"/>
          <w:shd w:val="clear" w:color="auto" w:fill="FFFFFF"/>
        </w:rPr>
        <w:t xml:space="preserve">3. </w:t>
      </w:r>
      <w:r w:rsidR="00EE66C4" w:rsidRPr="004D6C79">
        <w:rPr>
          <w:rFonts w:ascii="Times New Roman" w:eastAsia="Calibri" w:hAnsi="Times New Roman" w:cs="Times New Roman"/>
          <w:color w:val="22272F"/>
          <w:sz w:val="28"/>
          <w:szCs w:val="28"/>
          <w:shd w:val="clear" w:color="auto" w:fill="FFFFFF"/>
        </w:rPr>
        <w:t xml:space="preserve">Федеральный закон </w:t>
      </w:r>
      <w:r w:rsidR="00EE66C4">
        <w:rPr>
          <w:rFonts w:ascii="Times New Roman" w:eastAsia="Calibri" w:hAnsi="Times New Roman" w:cs="Times New Roman"/>
          <w:color w:val="22272F"/>
          <w:sz w:val="28"/>
          <w:szCs w:val="28"/>
          <w:shd w:val="clear" w:color="auto" w:fill="FFFFFF"/>
        </w:rPr>
        <w:t>Российской Федерации «</w:t>
      </w:r>
      <w:r w:rsidR="00EE66C4" w:rsidRPr="004D6C79">
        <w:rPr>
          <w:rFonts w:ascii="Times New Roman" w:eastAsia="Calibri" w:hAnsi="Times New Roman" w:cs="Times New Roman"/>
          <w:color w:val="22272F"/>
          <w:sz w:val="28"/>
          <w:szCs w:val="28"/>
          <w:shd w:val="clear" w:color="auto" w:fill="FFFFFF"/>
        </w:rPr>
        <w:t>О стратегическом планировании в Российской Федерации</w:t>
      </w:r>
      <w:r w:rsidR="00EE66C4">
        <w:rPr>
          <w:rFonts w:ascii="Times New Roman" w:eastAsia="Calibri" w:hAnsi="Times New Roman" w:cs="Times New Roman"/>
          <w:color w:val="22272F"/>
          <w:sz w:val="28"/>
          <w:szCs w:val="28"/>
          <w:shd w:val="clear" w:color="auto" w:fill="FFFFFF"/>
        </w:rPr>
        <w:t>»</w:t>
      </w:r>
      <w:r w:rsidR="00EE66C4" w:rsidRPr="004D6C79">
        <w:rPr>
          <w:rFonts w:ascii="Times New Roman" w:eastAsia="Calibri" w:hAnsi="Times New Roman" w:cs="Times New Roman"/>
          <w:color w:val="22272F"/>
          <w:sz w:val="28"/>
          <w:szCs w:val="28"/>
          <w:shd w:val="clear" w:color="auto" w:fill="FFFFFF"/>
        </w:rPr>
        <w:t xml:space="preserve"> от 28.06.2014 </w:t>
      </w:r>
      <w:r w:rsidR="00EE66C4">
        <w:rPr>
          <w:rFonts w:ascii="Times New Roman" w:eastAsia="Calibri" w:hAnsi="Times New Roman" w:cs="Times New Roman"/>
          <w:color w:val="22272F"/>
          <w:sz w:val="28"/>
          <w:szCs w:val="28"/>
          <w:shd w:val="clear" w:color="auto" w:fill="FFFFFF"/>
        </w:rPr>
        <w:t>№</w:t>
      </w:r>
      <w:r w:rsidR="00EE66C4" w:rsidRPr="004D6C79">
        <w:rPr>
          <w:rFonts w:ascii="Times New Roman" w:eastAsia="Calibri" w:hAnsi="Times New Roman" w:cs="Times New Roman"/>
          <w:color w:val="22272F"/>
          <w:sz w:val="28"/>
          <w:szCs w:val="28"/>
          <w:shd w:val="clear" w:color="auto" w:fill="FFFFFF"/>
        </w:rPr>
        <w:t xml:space="preserve"> 172-ФЗ</w:t>
      </w:r>
      <w:r w:rsidR="00EE66C4" w:rsidRPr="009E5D87">
        <w:rPr>
          <w:rFonts w:ascii="Times New Roman" w:eastAsia="Calibri" w:hAnsi="Times New Roman" w:cs="Times New Roman"/>
          <w:color w:val="22272F"/>
          <w:sz w:val="28"/>
          <w:szCs w:val="28"/>
          <w:shd w:val="clear" w:color="auto" w:fill="FFFFFF"/>
        </w:rPr>
        <w:t xml:space="preserve">// </w:t>
      </w:r>
      <w:hyperlink r:id="rId9" w:history="1">
        <w:r w:rsidR="00EE66C4" w:rsidRPr="00B12C5D">
          <w:rPr>
            <w:rStyle w:val="af1"/>
            <w:rFonts w:ascii="Times New Roman" w:eastAsia="Calibri" w:hAnsi="Times New Roman" w:cs="Times New Roman"/>
            <w:sz w:val="28"/>
            <w:szCs w:val="28"/>
            <w:shd w:val="clear" w:color="auto" w:fill="FFFFFF"/>
          </w:rPr>
          <w:t>www.consultant.ru</w:t>
        </w:r>
      </w:hyperlink>
    </w:p>
    <w:p w14:paraId="1ACEE27D" w14:textId="77777777" w:rsidR="00EE66C4" w:rsidRPr="009E5D87" w:rsidRDefault="00EE66C4" w:rsidP="002A34C8">
      <w:pPr>
        <w:spacing w:after="0" w:line="240" w:lineRule="auto"/>
        <w:ind w:firstLine="709"/>
        <w:jc w:val="both"/>
        <w:rPr>
          <w:rFonts w:ascii="Times New Roman" w:eastAsia="Calibri" w:hAnsi="Times New Roman" w:cs="Times New Roman"/>
          <w:color w:val="22272F"/>
          <w:sz w:val="28"/>
          <w:szCs w:val="28"/>
          <w:shd w:val="clear" w:color="auto" w:fill="FFFFFF"/>
        </w:rPr>
      </w:pPr>
      <w:r>
        <w:rPr>
          <w:rFonts w:ascii="Times New Roman" w:eastAsia="Calibri" w:hAnsi="Times New Roman" w:cs="Times New Roman"/>
          <w:color w:val="22272F"/>
          <w:sz w:val="28"/>
          <w:szCs w:val="28"/>
          <w:shd w:val="clear" w:color="auto" w:fill="FFFFFF"/>
        </w:rPr>
        <w:t xml:space="preserve">4. </w:t>
      </w:r>
      <w:r w:rsidRPr="004D6C79">
        <w:rPr>
          <w:rFonts w:ascii="Times New Roman" w:eastAsia="Calibri" w:hAnsi="Times New Roman" w:cs="Times New Roman"/>
          <w:color w:val="22272F"/>
          <w:sz w:val="28"/>
          <w:szCs w:val="28"/>
          <w:shd w:val="clear" w:color="auto" w:fill="FFFFFF"/>
        </w:rPr>
        <w:t xml:space="preserve">Распоряжение Правительства РФ от 13.02.2019 N 207-р (ред. от 30.09.2022) </w:t>
      </w:r>
      <w:r>
        <w:rPr>
          <w:rFonts w:ascii="Times New Roman" w:eastAsia="Calibri" w:hAnsi="Times New Roman" w:cs="Times New Roman"/>
          <w:color w:val="22272F"/>
          <w:sz w:val="28"/>
          <w:szCs w:val="28"/>
          <w:shd w:val="clear" w:color="auto" w:fill="FFFFFF"/>
        </w:rPr>
        <w:t>«</w:t>
      </w:r>
      <w:r w:rsidRPr="004D6C79">
        <w:rPr>
          <w:rFonts w:ascii="Times New Roman" w:eastAsia="Calibri" w:hAnsi="Times New Roman" w:cs="Times New Roman"/>
          <w:color w:val="22272F"/>
          <w:sz w:val="28"/>
          <w:szCs w:val="28"/>
          <w:shd w:val="clear" w:color="auto" w:fill="FFFFFF"/>
        </w:rPr>
        <w:t>Об утверждении Стратегии пространственного развития Российской Федерации на период до 2025 года</w:t>
      </w:r>
      <w:r>
        <w:rPr>
          <w:rFonts w:ascii="Times New Roman" w:eastAsia="Calibri" w:hAnsi="Times New Roman" w:cs="Times New Roman"/>
          <w:color w:val="22272F"/>
          <w:sz w:val="28"/>
          <w:szCs w:val="28"/>
          <w:shd w:val="clear" w:color="auto" w:fill="FFFFFF"/>
        </w:rPr>
        <w:t>»</w:t>
      </w:r>
      <w:r w:rsidRPr="004D6C79">
        <w:rPr>
          <w:rFonts w:ascii="Times New Roman" w:eastAsia="Calibri" w:hAnsi="Times New Roman" w:cs="Times New Roman"/>
          <w:color w:val="22272F"/>
          <w:sz w:val="28"/>
          <w:szCs w:val="28"/>
          <w:shd w:val="clear" w:color="auto" w:fill="FFFFFF"/>
        </w:rPr>
        <w:t xml:space="preserve"> </w:t>
      </w:r>
      <w:r w:rsidRPr="009E5D87">
        <w:rPr>
          <w:rFonts w:ascii="Times New Roman" w:eastAsia="Calibri" w:hAnsi="Times New Roman" w:cs="Times New Roman"/>
          <w:color w:val="22272F"/>
          <w:sz w:val="28"/>
          <w:szCs w:val="28"/>
          <w:shd w:val="clear" w:color="auto" w:fill="FFFFFF"/>
        </w:rPr>
        <w:t xml:space="preserve">// </w:t>
      </w:r>
      <w:hyperlink r:id="rId10" w:history="1">
        <w:r w:rsidRPr="00B12C5D">
          <w:rPr>
            <w:rStyle w:val="af1"/>
            <w:rFonts w:ascii="Times New Roman" w:eastAsia="Calibri" w:hAnsi="Times New Roman" w:cs="Times New Roman"/>
            <w:sz w:val="28"/>
            <w:szCs w:val="28"/>
            <w:shd w:val="clear" w:color="auto" w:fill="FFFFFF"/>
          </w:rPr>
          <w:t>www.consultant.ru</w:t>
        </w:r>
      </w:hyperlink>
    </w:p>
    <w:p w14:paraId="735D9D62" w14:textId="56F62A17" w:rsidR="009E5D87" w:rsidRPr="009E5D87" w:rsidRDefault="009E5D87" w:rsidP="002A34C8">
      <w:pPr>
        <w:spacing w:after="0" w:line="240" w:lineRule="auto"/>
        <w:ind w:firstLine="709"/>
        <w:jc w:val="both"/>
        <w:rPr>
          <w:rFonts w:ascii="Times New Roman" w:eastAsia="Calibri" w:hAnsi="Times New Roman" w:cs="Times New Roman"/>
          <w:color w:val="22272F"/>
          <w:sz w:val="28"/>
          <w:szCs w:val="28"/>
          <w:shd w:val="clear" w:color="auto" w:fill="FFFFFF"/>
        </w:rPr>
      </w:pPr>
      <w:r w:rsidRPr="009E5D87">
        <w:rPr>
          <w:rFonts w:ascii="Times New Roman" w:eastAsia="Calibri" w:hAnsi="Times New Roman" w:cs="Times New Roman"/>
          <w:color w:val="22272F"/>
          <w:sz w:val="28"/>
          <w:szCs w:val="28"/>
          <w:shd w:val="clear" w:color="auto" w:fill="FFFFFF"/>
        </w:rPr>
        <w:lastRenderedPageBreak/>
        <w:t>5. Распоряжение Правительства РФ от 17.11.2008 N 1662-р (ред. от 10.02.2017) «О Концепции долгосрочного социально-экономического развития Российской Федерации на период до 2020 года» // www.garant.ru. www.consultant.ru</w:t>
      </w:r>
    </w:p>
    <w:p w14:paraId="15654227" w14:textId="069A791A" w:rsidR="00D43850" w:rsidRDefault="009E5D87" w:rsidP="002A34C8">
      <w:pPr>
        <w:spacing w:after="0" w:line="240" w:lineRule="auto"/>
        <w:ind w:firstLine="709"/>
        <w:jc w:val="both"/>
        <w:rPr>
          <w:rStyle w:val="af1"/>
          <w:rFonts w:ascii="Times New Roman" w:eastAsia="Calibri" w:hAnsi="Times New Roman" w:cs="Times New Roman"/>
          <w:sz w:val="28"/>
          <w:szCs w:val="28"/>
          <w:shd w:val="clear" w:color="auto" w:fill="FFFFFF"/>
        </w:rPr>
      </w:pPr>
      <w:r w:rsidRPr="009E5D87">
        <w:rPr>
          <w:rFonts w:ascii="Times New Roman" w:eastAsia="Calibri" w:hAnsi="Times New Roman" w:cs="Times New Roman"/>
          <w:color w:val="22272F"/>
          <w:sz w:val="28"/>
          <w:szCs w:val="28"/>
          <w:shd w:val="clear" w:color="auto" w:fill="FFFFFF"/>
        </w:rPr>
        <w:t xml:space="preserve">6. Распоряжение Правительства РФ от 02.06.2016 N 1083-р (ред. от 08.12.2016) «Об утверждении Стратегии развития малого и среднего предпринимательства в Российской Федерации на период до 2030 года» // www.garant.ru. </w:t>
      </w:r>
      <w:hyperlink r:id="rId11" w:history="1">
        <w:r w:rsidRPr="007E2354">
          <w:rPr>
            <w:rStyle w:val="af1"/>
            <w:rFonts w:ascii="Times New Roman" w:eastAsia="Calibri" w:hAnsi="Times New Roman" w:cs="Times New Roman"/>
            <w:sz w:val="28"/>
            <w:szCs w:val="28"/>
            <w:shd w:val="clear" w:color="auto" w:fill="FFFFFF"/>
          </w:rPr>
          <w:t>www.consultant.ru</w:t>
        </w:r>
      </w:hyperlink>
    </w:p>
    <w:p w14:paraId="032274EE" w14:textId="77777777" w:rsidR="009E5D87" w:rsidRPr="00986AC0" w:rsidRDefault="009E5D87" w:rsidP="002A34C8">
      <w:pPr>
        <w:spacing w:after="0" w:line="240" w:lineRule="auto"/>
        <w:ind w:firstLine="709"/>
        <w:jc w:val="both"/>
        <w:rPr>
          <w:rFonts w:ascii="Times New Roman" w:eastAsia="Times New Roman" w:hAnsi="Times New Roman" w:cs="Times New Roman"/>
          <w:sz w:val="28"/>
          <w:szCs w:val="28"/>
          <w:highlight w:val="cyan"/>
          <w:lang w:eastAsia="ru-RU"/>
        </w:rPr>
      </w:pPr>
    </w:p>
    <w:p w14:paraId="3D1D3D4C" w14:textId="77777777" w:rsidR="00B07FC0" w:rsidRPr="00986AC0" w:rsidRDefault="00B07FC0" w:rsidP="002A34C8">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7DB4541E" w14:textId="0DADDE45" w:rsidR="00EE66C4" w:rsidRPr="004D6C79" w:rsidRDefault="00EE66C4" w:rsidP="002A34C8">
      <w:pPr>
        <w:pStyle w:val="af0"/>
        <w:widowControl w:val="0"/>
        <w:numPr>
          <w:ilvl w:val="0"/>
          <w:numId w:val="4"/>
        </w:numPr>
        <w:spacing w:after="0" w:line="240" w:lineRule="auto"/>
        <w:ind w:left="0" w:firstLine="709"/>
        <w:jc w:val="both"/>
        <w:rPr>
          <w:rFonts w:ascii="Times New Roman" w:eastAsia="Times New Roman" w:hAnsi="Times New Roman"/>
          <w:color w:val="000000"/>
          <w:sz w:val="28"/>
          <w:szCs w:val="28"/>
          <w:lang w:eastAsia="ru-RU"/>
        </w:rPr>
      </w:pPr>
      <w:bookmarkStart w:id="56" w:name="_Toc73619803"/>
      <w:proofErr w:type="spellStart"/>
      <w:r w:rsidRPr="004D6C79">
        <w:rPr>
          <w:rFonts w:ascii="Times New Roman" w:hAnsi="Times New Roman"/>
          <w:color w:val="202023"/>
          <w:sz w:val="28"/>
          <w:szCs w:val="28"/>
          <w:shd w:val="clear" w:color="auto" w:fill="FFFFFF"/>
        </w:rPr>
        <w:t>Авдийский</w:t>
      </w:r>
      <w:proofErr w:type="spellEnd"/>
      <w:r w:rsidRPr="004D6C79">
        <w:rPr>
          <w:rFonts w:ascii="Times New Roman" w:hAnsi="Times New Roman"/>
          <w:color w:val="202023"/>
          <w:sz w:val="28"/>
          <w:szCs w:val="28"/>
          <w:shd w:val="clear" w:color="auto" w:fill="FFFFFF"/>
        </w:rPr>
        <w:t xml:space="preserve">, В. И. Национальная и региональная экономическая безопасность России : учебное пособие / В.И. </w:t>
      </w:r>
      <w:proofErr w:type="spellStart"/>
      <w:r w:rsidRPr="004D6C79">
        <w:rPr>
          <w:rFonts w:ascii="Times New Roman" w:hAnsi="Times New Roman"/>
          <w:color w:val="202023"/>
          <w:sz w:val="28"/>
          <w:szCs w:val="28"/>
          <w:shd w:val="clear" w:color="auto" w:fill="FFFFFF"/>
        </w:rPr>
        <w:t>Авдийский</w:t>
      </w:r>
      <w:proofErr w:type="spellEnd"/>
      <w:r w:rsidRPr="004D6C79">
        <w:rPr>
          <w:rFonts w:ascii="Times New Roman" w:hAnsi="Times New Roman"/>
          <w:color w:val="202023"/>
          <w:sz w:val="28"/>
          <w:szCs w:val="28"/>
          <w:shd w:val="clear" w:color="auto" w:fill="FFFFFF"/>
        </w:rPr>
        <w:t xml:space="preserve">, В.А. </w:t>
      </w:r>
      <w:proofErr w:type="spellStart"/>
      <w:r w:rsidRPr="004D6C79">
        <w:rPr>
          <w:rFonts w:ascii="Times New Roman" w:hAnsi="Times New Roman"/>
          <w:color w:val="202023"/>
          <w:sz w:val="28"/>
          <w:szCs w:val="28"/>
          <w:shd w:val="clear" w:color="auto" w:fill="FFFFFF"/>
        </w:rPr>
        <w:t>Дадалко</w:t>
      </w:r>
      <w:proofErr w:type="spellEnd"/>
      <w:r w:rsidRPr="004D6C79">
        <w:rPr>
          <w:rFonts w:ascii="Times New Roman" w:hAnsi="Times New Roman"/>
          <w:color w:val="202023"/>
          <w:sz w:val="28"/>
          <w:szCs w:val="28"/>
          <w:shd w:val="clear" w:color="auto" w:fill="FFFFFF"/>
        </w:rPr>
        <w:t>, Н.Г. Синявский</w:t>
      </w:r>
      <w:r w:rsidR="00DD3D16">
        <w:rPr>
          <w:rFonts w:ascii="Times New Roman" w:hAnsi="Times New Roman"/>
          <w:color w:val="202023"/>
          <w:sz w:val="28"/>
          <w:szCs w:val="28"/>
          <w:shd w:val="clear" w:color="auto" w:fill="FFFFFF"/>
        </w:rPr>
        <w:t xml:space="preserve"> </w:t>
      </w:r>
      <w:r w:rsidR="00DD3D16" w:rsidRPr="00DD3D16">
        <w:rPr>
          <w:rFonts w:ascii="Times New Roman" w:hAnsi="Times New Roman"/>
          <w:color w:val="202023"/>
          <w:sz w:val="28"/>
          <w:szCs w:val="28"/>
          <w:shd w:val="clear" w:color="auto" w:fill="FFFFFF"/>
        </w:rPr>
        <w:t>; Финуниверситет</w:t>
      </w:r>
      <w:r w:rsidRPr="004D6C79">
        <w:rPr>
          <w:rFonts w:ascii="Times New Roman" w:hAnsi="Times New Roman"/>
          <w:color w:val="202023"/>
          <w:sz w:val="28"/>
          <w:szCs w:val="28"/>
          <w:shd w:val="clear" w:color="auto" w:fill="FFFFFF"/>
        </w:rPr>
        <w:t>. — Москва : ИНФРА-М, 20</w:t>
      </w:r>
      <w:r w:rsidR="00DD3D16">
        <w:rPr>
          <w:rFonts w:ascii="Times New Roman" w:hAnsi="Times New Roman"/>
          <w:color w:val="202023"/>
          <w:sz w:val="28"/>
          <w:szCs w:val="28"/>
          <w:shd w:val="clear" w:color="auto" w:fill="FFFFFF"/>
        </w:rPr>
        <w:t>16, 2018, 2019</w:t>
      </w:r>
      <w:r w:rsidRPr="004D6C79">
        <w:rPr>
          <w:rFonts w:ascii="Times New Roman" w:hAnsi="Times New Roman"/>
          <w:color w:val="202023"/>
          <w:sz w:val="28"/>
          <w:szCs w:val="28"/>
          <w:shd w:val="clear" w:color="auto" w:fill="FFFFFF"/>
        </w:rPr>
        <w:t>. — 363 с.</w:t>
      </w:r>
      <w:r w:rsidR="00DD3D16">
        <w:rPr>
          <w:rFonts w:ascii="Times New Roman" w:hAnsi="Times New Roman"/>
          <w:color w:val="202023"/>
          <w:sz w:val="28"/>
          <w:szCs w:val="28"/>
          <w:shd w:val="clear" w:color="auto" w:fill="FFFFFF"/>
        </w:rPr>
        <w:t xml:space="preserve"> </w:t>
      </w:r>
      <w:r w:rsidRPr="004D6C79">
        <w:rPr>
          <w:rFonts w:ascii="Times New Roman" w:hAnsi="Times New Roman"/>
          <w:color w:val="202023"/>
          <w:sz w:val="28"/>
          <w:szCs w:val="28"/>
          <w:shd w:val="clear" w:color="auto" w:fill="FFFFFF"/>
        </w:rPr>
        <w:t>— (Высшее образование</w:t>
      </w:r>
      <w:r w:rsidR="00DD3D16">
        <w:rPr>
          <w:rFonts w:ascii="Times New Roman" w:hAnsi="Times New Roman"/>
          <w:color w:val="202023"/>
          <w:sz w:val="28"/>
          <w:szCs w:val="28"/>
          <w:shd w:val="clear" w:color="auto" w:fill="FFFFFF"/>
        </w:rPr>
        <w:t>. Бакалавриат)</w:t>
      </w:r>
      <w:r w:rsidRPr="004D6C79">
        <w:rPr>
          <w:rFonts w:ascii="Times New Roman" w:hAnsi="Times New Roman"/>
          <w:color w:val="202023"/>
          <w:sz w:val="28"/>
          <w:szCs w:val="28"/>
          <w:shd w:val="clear" w:color="auto" w:fill="FFFFFF"/>
        </w:rPr>
        <w:t xml:space="preserve">. </w:t>
      </w:r>
      <w:r w:rsidR="00B838AE" w:rsidRPr="00B838AE">
        <w:rPr>
          <w:rFonts w:ascii="Times New Roman" w:hAnsi="Times New Roman"/>
          <w:color w:val="202023"/>
          <w:sz w:val="28"/>
          <w:szCs w:val="28"/>
          <w:shd w:val="clear" w:color="auto" w:fill="FFFFFF"/>
        </w:rPr>
        <w:t>—</w:t>
      </w:r>
      <w:r w:rsidR="00DD3D16">
        <w:rPr>
          <w:rFonts w:ascii="Times New Roman" w:hAnsi="Times New Roman"/>
          <w:color w:val="202023"/>
          <w:sz w:val="28"/>
          <w:szCs w:val="28"/>
          <w:shd w:val="clear" w:color="auto" w:fill="FFFFFF"/>
        </w:rPr>
        <w:t xml:space="preserve"> Текст</w:t>
      </w:r>
      <w:r w:rsidR="00B838AE">
        <w:rPr>
          <w:rFonts w:ascii="Times New Roman" w:hAnsi="Times New Roman"/>
          <w:color w:val="202023"/>
          <w:sz w:val="28"/>
          <w:szCs w:val="28"/>
          <w:shd w:val="clear" w:color="auto" w:fill="FFFFFF"/>
        </w:rPr>
        <w:t xml:space="preserve"> </w:t>
      </w:r>
      <w:r w:rsidR="00DD3D16">
        <w:rPr>
          <w:rFonts w:ascii="Times New Roman" w:hAnsi="Times New Roman"/>
          <w:color w:val="202023"/>
          <w:sz w:val="28"/>
          <w:szCs w:val="28"/>
          <w:shd w:val="clear" w:color="auto" w:fill="FFFFFF"/>
        </w:rPr>
        <w:t xml:space="preserve">: </w:t>
      </w:r>
      <w:r w:rsidR="00B838AE">
        <w:rPr>
          <w:rFonts w:ascii="Times New Roman" w:hAnsi="Times New Roman"/>
          <w:color w:val="202023"/>
          <w:sz w:val="28"/>
          <w:szCs w:val="28"/>
          <w:shd w:val="clear" w:color="auto" w:fill="FFFFFF"/>
        </w:rPr>
        <w:t>н</w:t>
      </w:r>
      <w:r w:rsidR="00DD3D16">
        <w:rPr>
          <w:rFonts w:ascii="Times New Roman" w:hAnsi="Times New Roman"/>
          <w:color w:val="202023"/>
          <w:sz w:val="28"/>
          <w:szCs w:val="28"/>
          <w:shd w:val="clear" w:color="auto" w:fill="FFFFFF"/>
        </w:rPr>
        <w:t xml:space="preserve">епосредственный. </w:t>
      </w:r>
      <w:r w:rsidR="00B838AE" w:rsidRPr="00B838AE">
        <w:rPr>
          <w:rFonts w:ascii="Times New Roman" w:hAnsi="Times New Roman"/>
          <w:color w:val="202023"/>
          <w:sz w:val="28"/>
          <w:szCs w:val="28"/>
          <w:shd w:val="clear" w:color="auto" w:fill="FFFFFF"/>
        </w:rPr>
        <w:t>—</w:t>
      </w:r>
      <w:r w:rsidR="00DD3D16">
        <w:rPr>
          <w:rFonts w:ascii="Times New Roman" w:hAnsi="Times New Roman"/>
          <w:color w:val="202023"/>
          <w:sz w:val="28"/>
          <w:szCs w:val="28"/>
          <w:shd w:val="clear" w:color="auto" w:fill="FFFFFF"/>
        </w:rPr>
        <w:t xml:space="preserve"> То же.</w:t>
      </w:r>
      <w:r w:rsidR="00B838AE" w:rsidRPr="00B838AE">
        <w:t xml:space="preserve"> </w:t>
      </w:r>
      <w:r w:rsidR="00B838AE" w:rsidRPr="00B838AE">
        <w:rPr>
          <w:rFonts w:ascii="Times New Roman" w:hAnsi="Times New Roman"/>
          <w:color w:val="202023"/>
          <w:sz w:val="28"/>
          <w:szCs w:val="28"/>
          <w:shd w:val="clear" w:color="auto" w:fill="FFFFFF"/>
        </w:rPr>
        <w:t>—</w:t>
      </w:r>
      <w:r w:rsidR="00DD3D16">
        <w:rPr>
          <w:rFonts w:ascii="Times New Roman" w:hAnsi="Times New Roman"/>
          <w:color w:val="202023"/>
          <w:sz w:val="28"/>
          <w:szCs w:val="28"/>
          <w:shd w:val="clear" w:color="auto" w:fill="FFFFFF"/>
        </w:rPr>
        <w:t xml:space="preserve"> 2024.</w:t>
      </w:r>
      <w:r w:rsidR="00B838AE">
        <w:rPr>
          <w:rFonts w:ascii="Times New Roman" w:hAnsi="Times New Roman"/>
          <w:color w:val="202023"/>
          <w:sz w:val="28"/>
          <w:szCs w:val="28"/>
          <w:shd w:val="clear" w:color="auto" w:fill="FFFFFF"/>
        </w:rPr>
        <w:t xml:space="preserve"> </w:t>
      </w:r>
      <w:r w:rsidR="00B838AE" w:rsidRPr="00B838AE">
        <w:rPr>
          <w:rFonts w:ascii="Times New Roman" w:hAnsi="Times New Roman"/>
          <w:color w:val="202023"/>
          <w:sz w:val="28"/>
          <w:szCs w:val="28"/>
          <w:shd w:val="clear" w:color="auto" w:fill="FFFFFF"/>
        </w:rPr>
        <w:t xml:space="preserve">— ISBN 978-5-16-019224-6. </w:t>
      </w:r>
      <w:r w:rsidRPr="004D6C79">
        <w:rPr>
          <w:rFonts w:ascii="Times New Roman" w:hAnsi="Times New Roman"/>
          <w:color w:val="202023"/>
          <w:sz w:val="28"/>
          <w:szCs w:val="28"/>
          <w:shd w:val="clear" w:color="auto" w:fill="FFFFFF"/>
        </w:rPr>
        <w:t>—</w:t>
      </w:r>
      <w:r w:rsidR="00B838AE">
        <w:rPr>
          <w:rFonts w:ascii="Times New Roman" w:hAnsi="Times New Roman"/>
          <w:color w:val="202023"/>
          <w:sz w:val="28"/>
          <w:szCs w:val="28"/>
          <w:shd w:val="clear" w:color="auto" w:fill="FFFFFF"/>
        </w:rPr>
        <w:t xml:space="preserve"> </w:t>
      </w:r>
      <w:r w:rsidRPr="004D6C79">
        <w:rPr>
          <w:rFonts w:ascii="Times New Roman" w:hAnsi="Times New Roman"/>
          <w:color w:val="202023"/>
          <w:sz w:val="28"/>
          <w:szCs w:val="28"/>
          <w:shd w:val="clear" w:color="auto" w:fill="FFFFFF"/>
        </w:rPr>
        <w:t>DOI 10.12737/20529.</w:t>
      </w:r>
      <w:r w:rsidR="00B838AE" w:rsidRPr="00B838AE">
        <w:rPr>
          <w:rFonts w:ascii="Times New Roman" w:hAnsi="Times New Roman"/>
          <w:sz w:val="28"/>
          <w:szCs w:val="28"/>
          <w:shd w:val="clear" w:color="auto" w:fill="FFFFFF"/>
        </w:rPr>
        <w:t>— ЭБС ZNANIUM. —</w:t>
      </w:r>
      <w:r w:rsidRPr="004D6C79">
        <w:rPr>
          <w:rFonts w:ascii="Times New Roman" w:hAnsi="Times New Roman"/>
          <w:color w:val="202023"/>
          <w:sz w:val="28"/>
          <w:szCs w:val="28"/>
          <w:shd w:val="clear" w:color="auto" w:fill="FFFFFF"/>
        </w:rPr>
        <w:t xml:space="preserve"> URL: https://znanium.com/catalog/product/2098553 (дата обращения: 1</w:t>
      </w:r>
      <w:r w:rsidR="00200EE0">
        <w:rPr>
          <w:rFonts w:ascii="Times New Roman" w:hAnsi="Times New Roman"/>
          <w:color w:val="202023"/>
          <w:sz w:val="28"/>
          <w:szCs w:val="28"/>
          <w:shd w:val="clear" w:color="auto" w:fill="FFFFFF"/>
        </w:rPr>
        <w:t>8</w:t>
      </w:r>
      <w:r w:rsidRPr="004D6C79">
        <w:rPr>
          <w:rFonts w:ascii="Times New Roman" w:hAnsi="Times New Roman"/>
          <w:color w:val="202023"/>
          <w:sz w:val="28"/>
          <w:szCs w:val="28"/>
          <w:shd w:val="clear" w:color="auto" w:fill="FFFFFF"/>
        </w:rPr>
        <w:t>.12.2024).</w:t>
      </w:r>
      <w:r w:rsidR="00DD3D16" w:rsidRPr="00DD3D16">
        <w:t xml:space="preserve"> </w:t>
      </w:r>
      <w:r w:rsidR="00DD3D16" w:rsidRPr="00DD3D16">
        <w:rPr>
          <w:rFonts w:ascii="Times New Roman" w:hAnsi="Times New Roman"/>
          <w:color w:val="202023"/>
          <w:sz w:val="28"/>
          <w:szCs w:val="28"/>
          <w:shd w:val="clear" w:color="auto" w:fill="FFFFFF"/>
        </w:rPr>
        <w:t>— Текст : электронный.</w:t>
      </w:r>
    </w:p>
    <w:p w14:paraId="0A0C0893" w14:textId="0A8E2AE6" w:rsidR="00EE66C4" w:rsidRDefault="00EE66C4" w:rsidP="002A34C8">
      <w:pPr>
        <w:pStyle w:val="af0"/>
        <w:widowControl w:val="0"/>
        <w:numPr>
          <w:ilvl w:val="0"/>
          <w:numId w:val="4"/>
        </w:numPr>
        <w:spacing w:after="0" w:line="240" w:lineRule="auto"/>
        <w:ind w:left="0" w:firstLine="709"/>
        <w:jc w:val="both"/>
        <w:rPr>
          <w:rFonts w:ascii="Times New Roman" w:eastAsia="Times New Roman" w:hAnsi="Times New Roman"/>
          <w:color w:val="000000"/>
          <w:sz w:val="28"/>
          <w:szCs w:val="28"/>
          <w:lang w:eastAsia="ru-RU"/>
        </w:rPr>
      </w:pPr>
      <w:proofErr w:type="spellStart"/>
      <w:r w:rsidRPr="004D6C79">
        <w:rPr>
          <w:rFonts w:ascii="Times New Roman" w:eastAsia="Times New Roman" w:hAnsi="Times New Roman"/>
          <w:color w:val="000000"/>
          <w:sz w:val="28"/>
          <w:szCs w:val="28"/>
          <w:lang w:eastAsia="ru-RU"/>
        </w:rPr>
        <w:t>Уразгалиев</w:t>
      </w:r>
      <w:proofErr w:type="spellEnd"/>
      <w:r w:rsidRPr="004D6C79">
        <w:rPr>
          <w:rFonts w:ascii="Times New Roman" w:eastAsia="Times New Roman" w:hAnsi="Times New Roman"/>
          <w:color w:val="000000"/>
          <w:sz w:val="28"/>
          <w:szCs w:val="28"/>
          <w:lang w:eastAsia="ru-RU"/>
        </w:rPr>
        <w:t>, В. Ш.  Экономическая безопасность : учебник и практикум для вузов / В. Ш. </w:t>
      </w:r>
      <w:proofErr w:type="spellStart"/>
      <w:r w:rsidRPr="004D6C79">
        <w:rPr>
          <w:rFonts w:ascii="Times New Roman" w:eastAsia="Times New Roman" w:hAnsi="Times New Roman"/>
          <w:color w:val="000000"/>
          <w:sz w:val="28"/>
          <w:szCs w:val="28"/>
          <w:lang w:eastAsia="ru-RU"/>
        </w:rPr>
        <w:t>Уразгалиев</w:t>
      </w:r>
      <w:proofErr w:type="spellEnd"/>
      <w:r w:rsidRPr="004D6C79">
        <w:rPr>
          <w:rFonts w:ascii="Times New Roman" w:eastAsia="Times New Roman" w:hAnsi="Times New Roman"/>
          <w:color w:val="000000"/>
          <w:sz w:val="28"/>
          <w:szCs w:val="28"/>
          <w:lang w:eastAsia="ru-RU"/>
        </w:rPr>
        <w:t xml:space="preserve">. — 2-е изд., перераб. и доп. — Москва : Издательство Юрайт, 2024. — 725 с. — (Высшее образование). — ISBN 978-5-534-09982-9. </w:t>
      </w:r>
      <w:bookmarkStart w:id="57" w:name="_Hlk185418366"/>
      <w:r w:rsidRPr="004D6C79">
        <w:rPr>
          <w:rFonts w:ascii="Times New Roman" w:eastAsia="Times New Roman" w:hAnsi="Times New Roman"/>
          <w:color w:val="000000"/>
          <w:sz w:val="28"/>
          <w:szCs w:val="28"/>
          <w:lang w:eastAsia="ru-RU"/>
        </w:rPr>
        <w:t xml:space="preserve">— </w:t>
      </w:r>
      <w:bookmarkEnd w:id="57"/>
      <w:r w:rsidRPr="004D6C79">
        <w:rPr>
          <w:rFonts w:ascii="Times New Roman" w:eastAsia="Times New Roman" w:hAnsi="Times New Roman"/>
          <w:color w:val="000000"/>
          <w:sz w:val="28"/>
          <w:szCs w:val="28"/>
          <w:lang w:eastAsia="ru-RU"/>
        </w:rPr>
        <w:t>Образовательная платформа Юрайт [сайт]. — URL: https://urait.ru/bcode/536490 (дата обращения: 1</w:t>
      </w:r>
      <w:r w:rsidR="00DD3D16">
        <w:rPr>
          <w:rFonts w:ascii="Times New Roman" w:eastAsia="Times New Roman" w:hAnsi="Times New Roman"/>
          <w:color w:val="000000"/>
          <w:sz w:val="28"/>
          <w:szCs w:val="28"/>
          <w:lang w:eastAsia="ru-RU"/>
        </w:rPr>
        <w:t>8</w:t>
      </w:r>
      <w:r w:rsidRPr="004D6C79">
        <w:rPr>
          <w:rFonts w:ascii="Times New Roman" w:eastAsia="Times New Roman" w:hAnsi="Times New Roman"/>
          <w:color w:val="000000"/>
          <w:sz w:val="28"/>
          <w:szCs w:val="28"/>
          <w:lang w:eastAsia="ru-RU"/>
        </w:rPr>
        <w:t>.12.2024).</w:t>
      </w:r>
      <w:r w:rsidR="00DD3D16" w:rsidRPr="00DD3D16">
        <w:t xml:space="preserve"> </w:t>
      </w:r>
      <w:r w:rsidR="00DD3D16" w:rsidRPr="00DD3D16">
        <w:rPr>
          <w:rFonts w:ascii="Times New Roman" w:eastAsia="Times New Roman" w:hAnsi="Times New Roman"/>
          <w:color w:val="000000"/>
          <w:sz w:val="28"/>
          <w:szCs w:val="28"/>
          <w:lang w:eastAsia="ru-RU"/>
        </w:rPr>
        <w:t>— Текст : электронный.</w:t>
      </w:r>
    </w:p>
    <w:p w14:paraId="0AB1A4AE" w14:textId="496CEE01" w:rsidR="00EE66C4" w:rsidRPr="004D6C79" w:rsidRDefault="00EE66C4" w:rsidP="002A34C8">
      <w:pPr>
        <w:pStyle w:val="af0"/>
        <w:widowControl w:val="0"/>
        <w:numPr>
          <w:ilvl w:val="0"/>
          <w:numId w:val="4"/>
        </w:numPr>
        <w:spacing w:after="0" w:line="240" w:lineRule="auto"/>
        <w:ind w:left="0" w:firstLine="709"/>
        <w:jc w:val="both"/>
        <w:rPr>
          <w:rFonts w:ascii="Times New Roman" w:eastAsia="Times New Roman" w:hAnsi="Times New Roman"/>
          <w:color w:val="000000"/>
          <w:sz w:val="28"/>
          <w:szCs w:val="28"/>
          <w:lang w:eastAsia="ru-RU"/>
        </w:rPr>
      </w:pPr>
      <w:r w:rsidRPr="004D6C79">
        <w:rPr>
          <w:rFonts w:ascii="Times New Roman" w:eastAsia="Times New Roman" w:hAnsi="Times New Roman"/>
          <w:color w:val="000000"/>
          <w:sz w:val="28"/>
          <w:szCs w:val="28"/>
          <w:lang w:eastAsia="ru-RU"/>
        </w:rPr>
        <w:t xml:space="preserve">Кузнецова, Е. И.  Экономическая безопасность : учебник и практикум для вузов / Е. И. Кузнецова. — 3-е изд., перераб. и доп. — Москва : Издательство Юрайт, 2024. — 338 с. — (Высшее образование). — ISBN 978-5-534-16876-1. — Текст : </w:t>
      </w:r>
      <w:r w:rsidR="00200EE0">
        <w:rPr>
          <w:rFonts w:ascii="Times New Roman" w:eastAsia="Times New Roman" w:hAnsi="Times New Roman"/>
          <w:color w:val="000000"/>
          <w:sz w:val="28"/>
          <w:szCs w:val="28"/>
          <w:lang w:eastAsia="ru-RU"/>
        </w:rPr>
        <w:t xml:space="preserve">непосредственный. </w:t>
      </w:r>
      <w:r w:rsidR="00B838AE" w:rsidRPr="00B838AE">
        <w:rPr>
          <w:rFonts w:ascii="Times New Roman" w:eastAsia="Times New Roman" w:hAnsi="Times New Roman"/>
          <w:color w:val="000000"/>
          <w:sz w:val="28"/>
          <w:szCs w:val="28"/>
          <w:lang w:eastAsia="ru-RU"/>
        </w:rPr>
        <w:t>—</w:t>
      </w:r>
      <w:r w:rsidR="00200EE0">
        <w:rPr>
          <w:rFonts w:ascii="Times New Roman" w:eastAsia="Times New Roman" w:hAnsi="Times New Roman"/>
          <w:color w:val="000000"/>
          <w:sz w:val="28"/>
          <w:szCs w:val="28"/>
          <w:lang w:eastAsia="ru-RU"/>
        </w:rPr>
        <w:t xml:space="preserve"> То же.</w:t>
      </w:r>
      <w:r w:rsidR="00B838AE" w:rsidRPr="00B838AE">
        <w:t xml:space="preserve"> </w:t>
      </w:r>
      <w:r w:rsidR="00B838AE" w:rsidRPr="00B838AE">
        <w:rPr>
          <w:rFonts w:ascii="Times New Roman" w:eastAsia="Times New Roman" w:hAnsi="Times New Roman"/>
          <w:color w:val="000000"/>
          <w:sz w:val="28"/>
          <w:szCs w:val="28"/>
          <w:lang w:eastAsia="ru-RU"/>
        </w:rPr>
        <w:t>—</w:t>
      </w:r>
      <w:r w:rsidRPr="004D6C79">
        <w:rPr>
          <w:rFonts w:ascii="Times New Roman" w:eastAsia="Times New Roman" w:hAnsi="Times New Roman"/>
          <w:color w:val="000000"/>
          <w:sz w:val="28"/>
          <w:szCs w:val="28"/>
          <w:lang w:eastAsia="ru-RU"/>
        </w:rPr>
        <w:t xml:space="preserve"> Образовательная платформа Юрайт [сайт]. — URL: https://urait.ru/bcode/537707 (дата обращения: 1</w:t>
      </w:r>
      <w:r w:rsidR="00200EE0">
        <w:rPr>
          <w:rFonts w:ascii="Times New Roman" w:eastAsia="Times New Roman" w:hAnsi="Times New Roman"/>
          <w:color w:val="000000"/>
          <w:sz w:val="28"/>
          <w:szCs w:val="28"/>
          <w:lang w:eastAsia="ru-RU"/>
        </w:rPr>
        <w:t>8</w:t>
      </w:r>
      <w:r w:rsidRPr="004D6C79">
        <w:rPr>
          <w:rFonts w:ascii="Times New Roman" w:eastAsia="Times New Roman" w:hAnsi="Times New Roman"/>
          <w:color w:val="000000"/>
          <w:sz w:val="28"/>
          <w:szCs w:val="28"/>
          <w:lang w:eastAsia="ru-RU"/>
        </w:rPr>
        <w:t>.12.2024).</w:t>
      </w:r>
      <w:r w:rsidR="00DD3D16" w:rsidRPr="00DD3D16">
        <w:t xml:space="preserve"> </w:t>
      </w:r>
      <w:r w:rsidR="00DD3D16" w:rsidRPr="00DD3D16">
        <w:rPr>
          <w:rFonts w:ascii="Times New Roman" w:eastAsia="Times New Roman" w:hAnsi="Times New Roman"/>
          <w:color w:val="000000"/>
          <w:sz w:val="28"/>
          <w:szCs w:val="28"/>
          <w:lang w:eastAsia="ru-RU"/>
        </w:rPr>
        <w:t>— Текст : электронный.</w:t>
      </w:r>
    </w:p>
    <w:p w14:paraId="5C07604E" w14:textId="77777777" w:rsidR="00EE66C4" w:rsidRPr="001B6BA5" w:rsidRDefault="00EE66C4" w:rsidP="002A34C8">
      <w:pPr>
        <w:pStyle w:val="af0"/>
        <w:widowControl w:val="0"/>
        <w:spacing w:after="0" w:line="240" w:lineRule="auto"/>
        <w:ind w:left="709"/>
        <w:jc w:val="both"/>
        <w:rPr>
          <w:rFonts w:ascii="Times New Roman" w:eastAsia="Times New Roman" w:hAnsi="Times New Roman"/>
          <w:color w:val="000000"/>
          <w:sz w:val="28"/>
          <w:szCs w:val="28"/>
          <w:lang w:eastAsia="ru-RU"/>
        </w:rPr>
      </w:pPr>
    </w:p>
    <w:p w14:paraId="220679E9" w14:textId="77777777" w:rsidR="00EE66C4" w:rsidRPr="00986AC0" w:rsidRDefault="00EE66C4" w:rsidP="002A34C8">
      <w:pPr>
        <w:spacing w:after="0" w:line="240" w:lineRule="auto"/>
        <w:jc w:val="center"/>
        <w:rPr>
          <w:rFonts w:ascii="Times New Roman" w:eastAsia="Times New Roman" w:hAnsi="Times New Roman" w:cs="Times New Roman"/>
          <w:b/>
          <w:sz w:val="28"/>
          <w:szCs w:val="28"/>
          <w:lang w:eastAsia="ru-RU"/>
        </w:rPr>
      </w:pPr>
      <w:r w:rsidRPr="00D31BBC">
        <w:rPr>
          <w:rFonts w:ascii="Times New Roman" w:eastAsia="Times New Roman" w:hAnsi="Times New Roman" w:cs="Times New Roman"/>
          <w:b/>
          <w:sz w:val="28"/>
          <w:szCs w:val="28"/>
          <w:lang w:eastAsia="ru-RU"/>
        </w:rPr>
        <w:t>Дополнительная литература:</w:t>
      </w:r>
    </w:p>
    <w:p w14:paraId="6D7FB6DC" w14:textId="03E58036" w:rsidR="00EE66C4" w:rsidRDefault="00EE66C4" w:rsidP="002A34C8">
      <w:pPr>
        <w:pStyle w:val="af0"/>
        <w:widowControl w:val="0"/>
        <w:numPr>
          <w:ilvl w:val="0"/>
          <w:numId w:val="19"/>
        </w:numPr>
        <w:spacing w:after="0" w:line="240" w:lineRule="auto"/>
        <w:ind w:left="0" w:firstLine="709"/>
        <w:jc w:val="both"/>
        <w:rPr>
          <w:rFonts w:ascii="Times New Roman" w:eastAsia="Times New Roman" w:hAnsi="Times New Roman"/>
          <w:color w:val="000000"/>
          <w:sz w:val="28"/>
          <w:szCs w:val="28"/>
          <w:lang w:eastAsia="ru-RU"/>
        </w:rPr>
      </w:pPr>
      <w:r w:rsidRPr="004D6C79">
        <w:rPr>
          <w:rFonts w:ascii="Times New Roman" w:eastAsia="Times New Roman" w:hAnsi="Times New Roman"/>
          <w:color w:val="000000"/>
          <w:sz w:val="28"/>
          <w:szCs w:val="28"/>
          <w:lang w:eastAsia="ru-RU"/>
        </w:rPr>
        <w:t>Правовое обеспечение национальной безопасности : учебное пособие для вузов / Ю. Н. Туганов [и др.] ; под редакцией Ю. Н. Туганова. — 2-е изд., перераб. и доп. — Москва : Издательство Юрайт, 2024. — 180 с. — (Высшее образование). — ISBN 978-5-534-16244-8. — Образовательная платформа Юрайт [сайт]. — URL: https://urait.ru/bcode/543217 (дата обращения: 1</w:t>
      </w:r>
      <w:r w:rsidR="00200EE0">
        <w:rPr>
          <w:rFonts w:ascii="Times New Roman" w:eastAsia="Times New Roman" w:hAnsi="Times New Roman"/>
          <w:color w:val="000000"/>
          <w:sz w:val="28"/>
          <w:szCs w:val="28"/>
          <w:lang w:eastAsia="ru-RU"/>
        </w:rPr>
        <w:t>8</w:t>
      </w:r>
      <w:r w:rsidRPr="004D6C79">
        <w:rPr>
          <w:rFonts w:ascii="Times New Roman" w:eastAsia="Times New Roman" w:hAnsi="Times New Roman"/>
          <w:color w:val="000000"/>
          <w:sz w:val="28"/>
          <w:szCs w:val="28"/>
          <w:lang w:eastAsia="ru-RU"/>
        </w:rPr>
        <w:t>.12.2024).</w:t>
      </w:r>
      <w:r w:rsidR="00DD3D16" w:rsidRPr="00DD3D16">
        <w:t xml:space="preserve"> </w:t>
      </w:r>
      <w:r w:rsidR="00DD3D16" w:rsidRPr="00DD3D16">
        <w:rPr>
          <w:rFonts w:ascii="Times New Roman" w:eastAsia="Times New Roman" w:hAnsi="Times New Roman"/>
          <w:color w:val="000000"/>
          <w:sz w:val="28"/>
          <w:szCs w:val="28"/>
          <w:lang w:eastAsia="ru-RU"/>
        </w:rPr>
        <w:t>— Текст : электронный.</w:t>
      </w:r>
    </w:p>
    <w:p w14:paraId="5797003E" w14:textId="3CC9E4E9" w:rsidR="00EE66C4" w:rsidRDefault="00EE66C4" w:rsidP="002A34C8">
      <w:pPr>
        <w:pStyle w:val="af0"/>
        <w:widowControl w:val="0"/>
        <w:numPr>
          <w:ilvl w:val="0"/>
          <w:numId w:val="19"/>
        </w:numPr>
        <w:spacing w:after="0" w:line="240" w:lineRule="auto"/>
        <w:ind w:left="0" w:firstLine="709"/>
        <w:jc w:val="both"/>
        <w:rPr>
          <w:rFonts w:ascii="Times New Roman" w:eastAsia="Times New Roman" w:hAnsi="Times New Roman"/>
          <w:color w:val="000000"/>
          <w:sz w:val="28"/>
          <w:szCs w:val="28"/>
          <w:lang w:eastAsia="ru-RU"/>
        </w:rPr>
      </w:pPr>
      <w:r w:rsidRPr="004D6C79">
        <w:rPr>
          <w:rFonts w:ascii="Times New Roman" w:eastAsia="Times New Roman" w:hAnsi="Times New Roman"/>
          <w:color w:val="000000"/>
          <w:sz w:val="28"/>
          <w:szCs w:val="28"/>
          <w:lang w:eastAsia="ru-RU"/>
        </w:rPr>
        <w:t>Кардашова, И. Б.  Основы теории национальной безопасности : учебник для вузов / И. Б. Кардашова. — 3-е изд. — Москва : Издательство Юрайт, 2024. — 334 с. — (Высшее образование). — ISBN 978-5-534-15789-5. — Образовательная платформа Юрайт [сайт]. — URL: https://urait.ru/bcode/539604 (дата обращения: 1</w:t>
      </w:r>
      <w:r w:rsidR="00200EE0">
        <w:rPr>
          <w:rFonts w:ascii="Times New Roman" w:eastAsia="Times New Roman" w:hAnsi="Times New Roman"/>
          <w:color w:val="000000"/>
          <w:sz w:val="28"/>
          <w:szCs w:val="28"/>
          <w:lang w:eastAsia="ru-RU"/>
        </w:rPr>
        <w:t>8</w:t>
      </w:r>
      <w:r w:rsidRPr="004D6C79">
        <w:rPr>
          <w:rFonts w:ascii="Times New Roman" w:eastAsia="Times New Roman" w:hAnsi="Times New Roman"/>
          <w:color w:val="000000"/>
          <w:sz w:val="28"/>
          <w:szCs w:val="28"/>
          <w:lang w:eastAsia="ru-RU"/>
        </w:rPr>
        <w:t>.12.2024).</w:t>
      </w:r>
      <w:r w:rsidR="00DD3D16" w:rsidRPr="00DD3D16">
        <w:t xml:space="preserve"> </w:t>
      </w:r>
      <w:r w:rsidR="00DD3D16" w:rsidRPr="00DD3D16">
        <w:rPr>
          <w:rFonts w:ascii="Times New Roman" w:eastAsia="Times New Roman" w:hAnsi="Times New Roman"/>
          <w:color w:val="000000"/>
          <w:sz w:val="28"/>
          <w:szCs w:val="28"/>
          <w:lang w:eastAsia="ru-RU"/>
        </w:rPr>
        <w:t>— Текст : электронный.</w:t>
      </w:r>
    </w:p>
    <w:p w14:paraId="56F14122" w14:textId="02B294F9" w:rsidR="00EE66C4" w:rsidRDefault="00EE66C4" w:rsidP="002A34C8">
      <w:pPr>
        <w:pStyle w:val="af0"/>
        <w:widowControl w:val="0"/>
        <w:numPr>
          <w:ilvl w:val="0"/>
          <w:numId w:val="19"/>
        </w:numPr>
        <w:spacing w:after="0" w:line="240" w:lineRule="auto"/>
        <w:ind w:left="0" w:firstLine="709"/>
        <w:jc w:val="both"/>
        <w:rPr>
          <w:rFonts w:ascii="Times New Roman" w:eastAsia="Times New Roman" w:hAnsi="Times New Roman"/>
          <w:color w:val="000000"/>
          <w:sz w:val="28"/>
          <w:szCs w:val="28"/>
          <w:lang w:eastAsia="ru-RU"/>
        </w:rPr>
      </w:pPr>
      <w:r w:rsidRPr="004D6C79">
        <w:rPr>
          <w:rFonts w:ascii="Times New Roman" w:eastAsia="Times New Roman" w:hAnsi="Times New Roman"/>
          <w:color w:val="000000"/>
          <w:sz w:val="28"/>
          <w:szCs w:val="28"/>
          <w:lang w:eastAsia="ru-RU"/>
        </w:rPr>
        <w:t xml:space="preserve">Национальная и региональная экономическая безопасность : учебник для вузов / под общей редакцией Л. П. Гончаренко. — 3-е изд., </w:t>
      </w:r>
      <w:r w:rsidRPr="004D6C79">
        <w:rPr>
          <w:rFonts w:ascii="Times New Roman" w:eastAsia="Times New Roman" w:hAnsi="Times New Roman"/>
          <w:color w:val="000000"/>
          <w:sz w:val="28"/>
          <w:szCs w:val="28"/>
          <w:lang w:eastAsia="ru-RU"/>
        </w:rPr>
        <w:lastRenderedPageBreak/>
        <w:t>перераб. и доп. — Москва : Издательство Юрайт, 2024. — 165 с. — (Высшее образование). — ISBN 978-5-534-19495-1. — Образовательная платформа Юрайт [сайт]. — URL: https://urait.ru/bcode/556543 (дата обращения: 1</w:t>
      </w:r>
      <w:r w:rsidR="00200EE0">
        <w:rPr>
          <w:rFonts w:ascii="Times New Roman" w:eastAsia="Times New Roman" w:hAnsi="Times New Roman"/>
          <w:color w:val="000000"/>
          <w:sz w:val="28"/>
          <w:szCs w:val="28"/>
          <w:lang w:eastAsia="ru-RU"/>
        </w:rPr>
        <w:t>8</w:t>
      </w:r>
      <w:r w:rsidRPr="004D6C79">
        <w:rPr>
          <w:rFonts w:ascii="Times New Roman" w:eastAsia="Times New Roman" w:hAnsi="Times New Roman"/>
          <w:color w:val="000000"/>
          <w:sz w:val="28"/>
          <w:szCs w:val="28"/>
          <w:lang w:eastAsia="ru-RU"/>
        </w:rPr>
        <w:t>.12.2024).</w:t>
      </w:r>
      <w:r w:rsidR="00DD3D16" w:rsidRPr="00DD3D16">
        <w:t xml:space="preserve"> </w:t>
      </w:r>
      <w:r w:rsidR="00DD3D16" w:rsidRPr="00DD3D16">
        <w:rPr>
          <w:rFonts w:ascii="Times New Roman" w:eastAsia="Times New Roman" w:hAnsi="Times New Roman"/>
          <w:color w:val="000000"/>
          <w:sz w:val="28"/>
          <w:szCs w:val="28"/>
          <w:lang w:eastAsia="ru-RU"/>
        </w:rPr>
        <w:t>— Текст : электронный.</w:t>
      </w:r>
    </w:p>
    <w:p w14:paraId="005CA3CD" w14:textId="33BF5CF6" w:rsidR="00EE66C4" w:rsidRDefault="00EE66C4" w:rsidP="002A34C8">
      <w:pPr>
        <w:pStyle w:val="af0"/>
        <w:widowControl w:val="0"/>
        <w:numPr>
          <w:ilvl w:val="0"/>
          <w:numId w:val="19"/>
        </w:numPr>
        <w:spacing w:after="0" w:line="240" w:lineRule="auto"/>
        <w:ind w:left="0" w:firstLine="709"/>
        <w:jc w:val="both"/>
        <w:rPr>
          <w:rFonts w:ascii="Times New Roman" w:eastAsia="Times New Roman" w:hAnsi="Times New Roman"/>
          <w:color w:val="000000"/>
          <w:sz w:val="28"/>
          <w:szCs w:val="28"/>
          <w:lang w:eastAsia="ru-RU"/>
        </w:rPr>
      </w:pPr>
      <w:r w:rsidRPr="004D6C79">
        <w:rPr>
          <w:rFonts w:ascii="Times New Roman" w:eastAsia="Times New Roman" w:hAnsi="Times New Roman"/>
          <w:color w:val="000000"/>
          <w:sz w:val="28"/>
          <w:szCs w:val="28"/>
          <w:lang w:eastAsia="ru-RU"/>
        </w:rPr>
        <w:t xml:space="preserve">Экономическая безопасность : учебник / под общ. ред. С.А. Коноваленко. — Москва : ИНФРА-М, 2024. — 526 с. — (Высшее образование: Специалитет). </w:t>
      </w:r>
      <w:r w:rsidR="00B838AE" w:rsidRPr="00B838AE">
        <w:rPr>
          <w:rFonts w:ascii="Times New Roman" w:eastAsia="Times New Roman" w:hAnsi="Times New Roman"/>
          <w:color w:val="000000"/>
          <w:sz w:val="28"/>
          <w:szCs w:val="28"/>
          <w:lang w:eastAsia="ru-RU"/>
        </w:rPr>
        <w:t xml:space="preserve">— ISBN 978-5-16-015729-0. </w:t>
      </w:r>
      <w:r w:rsidRPr="004D6C79">
        <w:rPr>
          <w:rFonts w:ascii="Times New Roman" w:eastAsia="Times New Roman" w:hAnsi="Times New Roman"/>
          <w:color w:val="000000"/>
          <w:sz w:val="28"/>
          <w:szCs w:val="28"/>
          <w:lang w:eastAsia="ru-RU"/>
        </w:rPr>
        <w:t>— DOI 10.12737/1048684.</w:t>
      </w:r>
      <w:r w:rsidR="00B838AE" w:rsidRPr="00B838AE">
        <w:rPr>
          <w:rFonts w:ascii="Times New Roman" w:eastAsia="Times New Roman" w:hAnsi="Times New Roman"/>
          <w:color w:val="000000"/>
          <w:sz w:val="28"/>
          <w:szCs w:val="28"/>
          <w:lang w:eastAsia="ru-RU"/>
        </w:rPr>
        <w:t>— ЭБС ZNANIUM. —</w:t>
      </w:r>
      <w:r w:rsidR="00B838AE">
        <w:rPr>
          <w:rFonts w:ascii="Times New Roman" w:eastAsia="Times New Roman" w:hAnsi="Times New Roman"/>
          <w:color w:val="000000"/>
          <w:sz w:val="28"/>
          <w:szCs w:val="28"/>
          <w:lang w:eastAsia="ru-RU"/>
        </w:rPr>
        <w:t xml:space="preserve"> </w:t>
      </w:r>
      <w:r w:rsidRPr="004D6C79">
        <w:rPr>
          <w:rFonts w:ascii="Times New Roman" w:eastAsia="Times New Roman" w:hAnsi="Times New Roman"/>
          <w:color w:val="000000"/>
          <w:sz w:val="28"/>
          <w:szCs w:val="28"/>
          <w:lang w:eastAsia="ru-RU"/>
        </w:rPr>
        <w:t>URL: https://znanium.ru/catalog/product/2081764 (дата обращения: 1</w:t>
      </w:r>
      <w:r w:rsidR="00B838AE">
        <w:rPr>
          <w:rFonts w:ascii="Times New Roman" w:eastAsia="Times New Roman" w:hAnsi="Times New Roman"/>
          <w:color w:val="000000"/>
          <w:sz w:val="28"/>
          <w:szCs w:val="28"/>
          <w:lang w:eastAsia="ru-RU"/>
        </w:rPr>
        <w:t>8</w:t>
      </w:r>
      <w:r w:rsidRPr="004D6C79">
        <w:rPr>
          <w:rFonts w:ascii="Times New Roman" w:eastAsia="Times New Roman" w:hAnsi="Times New Roman"/>
          <w:color w:val="000000"/>
          <w:sz w:val="28"/>
          <w:szCs w:val="28"/>
          <w:lang w:eastAsia="ru-RU"/>
        </w:rPr>
        <w:t>.12.2024).</w:t>
      </w:r>
      <w:r w:rsidRPr="00B276DE">
        <w:rPr>
          <w:rFonts w:ascii="Times New Roman" w:eastAsia="Times New Roman" w:hAnsi="Times New Roman"/>
          <w:color w:val="000000"/>
          <w:sz w:val="28"/>
          <w:szCs w:val="28"/>
          <w:lang w:eastAsia="ru-RU"/>
        </w:rPr>
        <w:t xml:space="preserve"> </w:t>
      </w:r>
      <w:r w:rsidR="00DD3D16" w:rsidRPr="00DD3D16">
        <w:rPr>
          <w:rFonts w:ascii="Times New Roman" w:eastAsia="Times New Roman" w:hAnsi="Times New Roman"/>
          <w:color w:val="000000"/>
          <w:sz w:val="28"/>
          <w:szCs w:val="28"/>
          <w:lang w:eastAsia="ru-RU"/>
        </w:rPr>
        <w:t>— Текст : электронный.</w:t>
      </w:r>
    </w:p>
    <w:p w14:paraId="18B83A81" w14:textId="77777777" w:rsidR="00EE66C4" w:rsidRDefault="00EE66C4" w:rsidP="002A34C8">
      <w:pPr>
        <w:pStyle w:val="af0"/>
        <w:widowControl w:val="0"/>
        <w:spacing w:after="0" w:line="240" w:lineRule="auto"/>
        <w:ind w:left="709"/>
        <w:jc w:val="both"/>
        <w:rPr>
          <w:rFonts w:ascii="Times New Roman" w:eastAsia="Times New Roman" w:hAnsi="Times New Roman"/>
          <w:color w:val="000000"/>
          <w:sz w:val="28"/>
          <w:szCs w:val="28"/>
          <w:lang w:eastAsia="ru-RU"/>
        </w:rPr>
      </w:pPr>
    </w:p>
    <w:p w14:paraId="4E7E5E50" w14:textId="7617D8BE" w:rsidR="00B07FC0" w:rsidRPr="00986AC0" w:rsidRDefault="00B07FC0" w:rsidP="002A34C8">
      <w:pPr>
        <w:keepNext/>
        <w:keepLines/>
        <w:spacing w:before="120" w:after="0" w:line="240" w:lineRule="auto"/>
        <w:jc w:val="center"/>
        <w:outlineLvl w:val="0"/>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6"/>
      <w:r w:rsidRPr="00986AC0">
        <w:rPr>
          <w:rFonts w:ascii="Times New Roman" w:eastAsia="Times New Roman" w:hAnsi="Times New Roman" w:cs="Times New Roman"/>
          <w:b/>
          <w:bCs/>
          <w:sz w:val="28"/>
          <w:szCs w:val="28"/>
        </w:rPr>
        <w:t xml:space="preserve"> </w:t>
      </w:r>
    </w:p>
    <w:p w14:paraId="60F5024B" w14:textId="77777777" w:rsidR="00B07FC0" w:rsidRPr="00986AC0" w:rsidRDefault="00B07FC0" w:rsidP="002A34C8">
      <w:pPr>
        <w:spacing w:after="0" w:line="240" w:lineRule="auto"/>
        <w:ind w:left="426"/>
        <w:jc w:val="both"/>
        <w:rPr>
          <w:rFonts w:ascii="Times New Roman" w:eastAsia="Calibri" w:hAnsi="Times New Roman" w:cs="Times New Roman"/>
          <w:sz w:val="28"/>
          <w:szCs w:val="28"/>
        </w:rPr>
      </w:pPr>
    </w:p>
    <w:p w14:paraId="39800ECC" w14:textId="77777777" w:rsidR="00B07FC0" w:rsidRPr="00986AC0" w:rsidRDefault="00B07FC0" w:rsidP="002A34C8">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Электронная библиотека Финансового университета (ЭБ) </w:t>
      </w:r>
      <w:hyperlink r:id="rId12" w:history="1">
        <w:r w:rsidRPr="00986AC0">
          <w:rPr>
            <w:rStyle w:val="af1"/>
            <w:rFonts w:ascii="Times New Roman" w:hAnsi="Times New Roman"/>
            <w:color w:val="000000" w:themeColor="text1"/>
            <w:sz w:val="28"/>
            <w:szCs w:val="28"/>
          </w:rPr>
          <w:t>http://elib.fa.ru/</w:t>
        </w:r>
      </w:hyperlink>
    </w:p>
    <w:p w14:paraId="00C48626" w14:textId="77777777" w:rsidR="00B07FC0" w:rsidRPr="00986AC0" w:rsidRDefault="00B07FC0" w:rsidP="002A34C8">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BOOK.RU </w:t>
      </w:r>
      <w:hyperlink r:id="rId13" w:history="1">
        <w:r w:rsidRPr="00986AC0">
          <w:rPr>
            <w:rStyle w:val="af1"/>
            <w:rFonts w:ascii="Times New Roman" w:hAnsi="Times New Roman"/>
            <w:color w:val="000000" w:themeColor="text1"/>
            <w:sz w:val="28"/>
            <w:szCs w:val="28"/>
          </w:rPr>
          <w:t>http://www.book.ru</w:t>
        </w:r>
      </w:hyperlink>
    </w:p>
    <w:p w14:paraId="0E5B11B6" w14:textId="77777777" w:rsidR="00B07FC0" w:rsidRPr="00986AC0" w:rsidRDefault="00B07FC0" w:rsidP="002A34C8">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4"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biblioclub</w:t>
        </w:r>
        <w:proofErr w:type="spellEnd"/>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ru</w:t>
        </w:r>
        <w:proofErr w:type="spellEnd"/>
        <w:r w:rsidRPr="00986AC0">
          <w:rPr>
            <w:rStyle w:val="af1"/>
            <w:rFonts w:ascii="Times New Roman" w:hAnsi="Times New Roman"/>
            <w:color w:val="000000" w:themeColor="text1"/>
            <w:sz w:val="28"/>
            <w:szCs w:val="28"/>
          </w:rPr>
          <w:t>/</w:t>
        </w:r>
      </w:hyperlink>
    </w:p>
    <w:p w14:paraId="56C3258B" w14:textId="3007D963" w:rsidR="00B07FC0" w:rsidRPr="00986AC0" w:rsidRDefault="00B07FC0" w:rsidP="002A34C8">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w:t>
      </w:r>
      <w:proofErr w:type="spellStart"/>
      <w:r w:rsidRPr="00986AC0">
        <w:rPr>
          <w:rFonts w:ascii="Times New Roman" w:hAnsi="Times New Roman"/>
          <w:color w:val="000000" w:themeColor="text1"/>
          <w:sz w:val="28"/>
          <w:szCs w:val="28"/>
          <w:lang w:val="en-US"/>
        </w:rPr>
        <w:t>Znanium</w:t>
      </w:r>
      <w:proofErr w:type="spellEnd"/>
      <w:r w:rsidRPr="00986AC0">
        <w:rPr>
          <w:rFonts w:ascii="Times New Roman" w:hAnsi="Times New Roman"/>
          <w:color w:val="000000" w:themeColor="text1"/>
          <w:sz w:val="28"/>
          <w:szCs w:val="28"/>
        </w:rPr>
        <w:t xml:space="preserve"> </w:t>
      </w:r>
      <w:r w:rsidRPr="00B276DE">
        <w:rPr>
          <w:rFonts w:ascii="Times New Roman" w:hAnsi="Times New Roman"/>
          <w:sz w:val="28"/>
          <w:szCs w:val="28"/>
        </w:rPr>
        <w:t>http://www.znanium.</w:t>
      </w:r>
      <w:r w:rsidR="00B276DE">
        <w:rPr>
          <w:rFonts w:ascii="Times New Roman" w:hAnsi="Times New Roman"/>
          <w:sz w:val="28"/>
          <w:szCs w:val="28"/>
        </w:rPr>
        <w:t>ru</w:t>
      </w:r>
    </w:p>
    <w:p w14:paraId="17843435" w14:textId="5CE58563" w:rsidR="00B07FC0" w:rsidRPr="00986AC0" w:rsidRDefault="00B07FC0" w:rsidP="002A34C8">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издательства «ЮРАЙТ» </w:t>
      </w:r>
      <w:hyperlink r:id="rId15" w:history="1">
        <w:r w:rsidR="00B276DE" w:rsidRPr="002F0B60">
          <w:rPr>
            <w:rStyle w:val="af1"/>
            <w:rFonts w:ascii="Times New Roman" w:hAnsi="Times New Roman"/>
            <w:sz w:val="28"/>
            <w:szCs w:val="28"/>
          </w:rPr>
          <w:t>https://urait.ru/</w:t>
        </w:r>
      </w:hyperlink>
    </w:p>
    <w:p w14:paraId="45D383DC" w14:textId="77777777" w:rsidR="00B07FC0" w:rsidRPr="00986AC0" w:rsidRDefault="00B07FC0" w:rsidP="002A34C8">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986AC0" w:rsidRDefault="00B07FC0" w:rsidP="002A34C8">
      <w:pPr>
        <w:pStyle w:val="af0"/>
        <w:numPr>
          <w:ilvl w:val="0"/>
          <w:numId w:val="1"/>
        </w:numPr>
        <w:spacing w:after="0" w:line="240" w:lineRule="auto"/>
        <w:jc w:val="both"/>
        <w:rPr>
          <w:rStyle w:val="af1"/>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Деловая онлайн-библиотека </w:t>
      </w:r>
      <w:proofErr w:type="spellStart"/>
      <w:r w:rsidRPr="00986AC0">
        <w:rPr>
          <w:rFonts w:ascii="Times New Roman" w:hAnsi="Times New Roman"/>
          <w:color w:val="000000" w:themeColor="text1"/>
          <w:sz w:val="28"/>
          <w:szCs w:val="28"/>
          <w:lang w:val="en-US"/>
        </w:rPr>
        <w:t>Alpina</w:t>
      </w:r>
      <w:proofErr w:type="spellEnd"/>
      <w:r w:rsidRPr="00986AC0">
        <w:rPr>
          <w:rFonts w:ascii="Times New Roman" w:hAnsi="Times New Roman"/>
          <w:color w:val="000000" w:themeColor="text1"/>
          <w:sz w:val="28"/>
          <w:szCs w:val="28"/>
        </w:rPr>
        <w:t xml:space="preserve"> </w:t>
      </w:r>
      <w:r w:rsidRPr="00986AC0">
        <w:rPr>
          <w:rFonts w:ascii="Times New Roman" w:hAnsi="Times New Roman"/>
          <w:color w:val="000000" w:themeColor="text1"/>
          <w:sz w:val="28"/>
          <w:szCs w:val="28"/>
          <w:lang w:val="en-US"/>
        </w:rPr>
        <w:t>Digital</w:t>
      </w:r>
      <w:r w:rsidRPr="00986AC0">
        <w:rPr>
          <w:rFonts w:ascii="Times New Roman" w:hAnsi="Times New Roman"/>
          <w:color w:val="000000" w:themeColor="text1"/>
          <w:sz w:val="28"/>
          <w:szCs w:val="28"/>
        </w:rPr>
        <w:t xml:space="preserve"> </w:t>
      </w:r>
      <w:hyperlink r:id="rId16"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r w:rsidRPr="00986AC0">
          <w:rPr>
            <w:rStyle w:val="af1"/>
            <w:rFonts w:ascii="Times New Roman" w:hAnsi="Times New Roman"/>
            <w:color w:val="000000" w:themeColor="text1"/>
            <w:sz w:val="28"/>
            <w:szCs w:val="28"/>
            <w:lang w:val="en-US"/>
          </w:rPr>
          <w:t>lib</w:t>
        </w:r>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alpinadigital</w:t>
        </w:r>
        <w:proofErr w:type="spellEnd"/>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ru</w:t>
        </w:r>
        <w:proofErr w:type="spellEnd"/>
        <w:r w:rsidRPr="00986AC0">
          <w:rPr>
            <w:rStyle w:val="af1"/>
            <w:rFonts w:ascii="Times New Roman" w:hAnsi="Times New Roman"/>
            <w:color w:val="000000" w:themeColor="text1"/>
            <w:sz w:val="28"/>
            <w:szCs w:val="28"/>
          </w:rPr>
          <w:t>/</w:t>
        </w:r>
      </w:hyperlink>
    </w:p>
    <w:p w14:paraId="7F8113CD" w14:textId="77777777" w:rsidR="00B07FC0" w:rsidRPr="00986AC0" w:rsidRDefault="00B07FC0" w:rsidP="002A34C8">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986AC0">
        <w:rPr>
          <w:rFonts w:ascii="Times New Roman" w:hAnsi="Times New Roman"/>
          <w:bCs/>
          <w:color w:val="000000" w:themeColor="text1"/>
          <w:sz w:val="28"/>
          <w:szCs w:val="28"/>
        </w:rPr>
        <w:t xml:space="preserve">Электронная библиотека Издательского дома «Гребенников» </w:t>
      </w:r>
      <w:hyperlink r:id="rId17" w:history="1">
        <w:r w:rsidRPr="00986AC0">
          <w:rPr>
            <w:rStyle w:val="af1"/>
            <w:rFonts w:ascii="Times New Roman" w:hAnsi="Times New Roman"/>
            <w:color w:val="000000" w:themeColor="text1"/>
            <w:sz w:val="28"/>
            <w:szCs w:val="28"/>
          </w:rPr>
          <w:t>https://grebennikon.ru/</w:t>
        </w:r>
      </w:hyperlink>
    </w:p>
    <w:p w14:paraId="15E1A213" w14:textId="77777777" w:rsidR="00B07FC0" w:rsidRPr="00986AC0" w:rsidRDefault="00B07FC0" w:rsidP="002A34C8">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Научная электронная библиотека </w:t>
      </w:r>
      <w:proofErr w:type="spellStart"/>
      <w:r w:rsidRPr="00986AC0">
        <w:rPr>
          <w:rFonts w:ascii="Times New Roman" w:hAnsi="Times New Roman"/>
          <w:color w:val="000000" w:themeColor="text1"/>
          <w:sz w:val="28"/>
          <w:szCs w:val="28"/>
          <w:lang w:val="en-US"/>
        </w:rPr>
        <w:t>eLibrary</w:t>
      </w:r>
      <w:proofErr w:type="spellEnd"/>
      <w:r w:rsidRPr="00986AC0">
        <w:rPr>
          <w:rFonts w:ascii="Times New Roman" w:hAnsi="Times New Roman"/>
          <w:color w:val="000000" w:themeColor="text1"/>
          <w:sz w:val="28"/>
          <w:szCs w:val="28"/>
        </w:rPr>
        <w:t>.</w:t>
      </w:r>
      <w:proofErr w:type="spellStart"/>
      <w:r w:rsidRPr="00986AC0">
        <w:rPr>
          <w:rFonts w:ascii="Times New Roman" w:hAnsi="Times New Roman"/>
          <w:color w:val="000000" w:themeColor="text1"/>
          <w:sz w:val="28"/>
          <w:szCs w:val="28"/>
          <w:lang w:val="en-US"/>
        </w:rPr>
        <w:t>ru</w:t>
      </w:r>
      <w:proofErr w:type="spellEnd"/>
      <w:r w:rsidRPr="00986AC0">
        <w:rPr>
          <w:rFonts w:ascii="Times New Roman" w:hAnsi="Times New Roman"/>
          <w:color w:val="000000" w:themeColor="text1"/>
          <w:sz w:val="28"/>
          <w:szCs w:val="28"/>
        </w:rPr>
        <w:t xml:space="preserve"> </w:t>
      </w:r>
      <w:hyperlink r:id="rId18"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elibrary</w:t>
        </w:r>
        <w:proofErr w:type="spellEnd"/>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ru</w:t>
        </w:r>
        <w:proofErr w:type="spellEnd"/>
      </w:hyperlink>
      <w:r w:rsidRPr="00986AC0">
        <w:rPr>
          <w:rFonts w:ascii="Times New Roman" w:hAnsi="Times New Roman"/>
          <w:color w:val="000000" w:themeColor="text1"/>
          <w:sz w:val="28"/>
          <w:szCs w:val="28"/>
        </w:rPr>
        <w:t xml:space="preserve">  </w:t>
      </w:r>
    </w:p>
    <w:p w14:paraId="0C137D76" w14:textId="77777777" w:rsidR="00B07FC0" w:rsidRPr="00986AC0" w:rsidRDefault="00B07FC0" w:rsidP="002A34C8">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Национальная электронная библиотека </w:t>
      </w:r>
      <w:hyperlink r:id="rId19" w:history="1">
        <w:r w:rsidRPr="00986AC0">
          <w:rPr>
            <w:rStyle w:val="af1"/>
            <w:rFonts w:ascii="Times New Roman" w:hAnsi="Times New Roman"/>
            <w:color w:val="000000" w:themeColor="text1"/>
            <w:sz w:val="28"/>
            <w:szCs w:val="28"/>
          </w:rPr>
          <w:t>http://нэб.рф/</w:t>
        </w:r>
      </w:hyperlink>
    </w:p>
    <w:p w14:paraId="27B861C9" w14:textId="77777777" w:rsidR="00271541" w:rsidRPr="00986AC0" w:rsidRDefault="00271541" w:rsidP="002A34C8">
      <w:pPr>
        <w:pStyle w:val="1"/>
        <w:spacing w:before="120"/>
        <w:ind w:firstLine="0"/>
        <w:jc w:val="center"/>
        <w:rPr>
          <w:rFonts w:ascii="Times New Roman" w:hAnsi="Times New Roman"/>
          <w:color w:val="auto"/>
        </w:rPr>
      </w:pPr>
    </w:p>
    <w:p w14:paraId="53DD47DD" w14:textId="00285E5A" w:rsidR="00C0065B" w:rsidRPr="00986AC0" w:rsidRDefault="00C0065B" w:rsidP="002A34C8">
      <w:pPr>
        <w:pStyle w:val="1"/>
        <w:spacing w:before="120"/>
        <w:ind w:firstLine="0"/>
        <w:jc w:val="center"/>
        <w:rPr>
          <w:rFonts w:ascii="Times New Roman" w:hAnsi="Times New Roman"/>
          <w:color w:val="auto"/>
        </w:rPr>
      </w:pPr>
      <w:r w:rsidRPr="00986AC0">
        <w:rPr>
          <w:rFonts w:ascii="Times New Roman" w:hAnsi="Times New Roman"/>
          <w:color w:val="auto"/>
        </w:rPr>
        <w:t xml:space="preserve">10. </w:t>
      </w:r>
      <w:bookmarkStart w:id="58" w:name="_Toc517734283"/>
      <w:r w:rsidRPr="00986AC0">
        <w:rPr>
          <w:rFonts w:ascii="Times New Roman" w:hAnsi="Times New Roman"/>
          <w:color w:val="auto"/>
        </w:rPr>
        <w:t>Методические указания для обучающихся по освоению дисциплины</w:t>
      </w:r>
      <w:bookmarkEnd w:id="54"/>
      <w:bookmarkEnd w:id="58"/>
    </w:p>
    <w:bookmarkEnd w:id="55"/>
    <w:p w14:paraId="3D664F9F" w14:textId="7DE82C4E" w:rsidR="00923A8E" w:rsidRPr="00986AC0" w:rsidRDefault="00923A8E" w:rsidP="002A34C8">
      <w:pPr>
        <w:spacing w:after="0" w:line="240" w:lineRule="auto"/>
        <w:rPr>
          <w:rFonts w:ascii="Times New Roman" w:eastAsia="Times New Roman" w:hAnsi="Times New Roman" w:cs="Times New Roman"/>
          <w:sz w:val="24"/>
          <w:szCs w:val="24"/>
        </w:rPr>
      </w:pPr>
    </w:p>
    <w:p w14:paraId="519072C5" w14:textId="77777777" w:rsidR="004C74C4" w:rsidRPr="00986AC0" w:rsidRDefault="004C74C4" w:rsidP="002A34C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0920176" w14:textId="48A3E83B" w:rsidR="004C74C4" w:rsidRPr="00986AC0" w:rsidRDefault="00F24AED" w:rsidP="002A34C8">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9" w:name="_Toc73619805"/>
      <w:bookmarkStart w:id="60" w:name="_Toc423080119"/>
      <w:bookmarkStart w:id="61"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 xml:space="preserve">Перечень информационных технологий, используемых при осуществлении образовательного процесса по дисциплине, включая </w:t>
      </w:r>
      <w:r w:rsidR="004C74C4" w:rsidRPr="00986AC0">
        <w:rPr>
          <w:rFonts w:ascii="Times New Roman" w:eastAsia="Times New Roman" w:hAnsi="Times New Roman" w:cs="Times New Roman"/>
          <w:b/>
          <w:bCs/>
          <w:kern w:val="32"/>
          <w:sz w:val="28"/>
          <w:szCs w:val="32"/>
        </w:rPr>
        <w:lastRenderedPageBreak/>
        <w:t>перечень необходимого программного обеспечения и информационных справочных систем.</w:t>
      </w:r>
      <w:bookmarkEnd w:id="59"/>
    </w:p>
    <w:p w14:paraId="3C4ED659" w14:textId="77777777" w:rsidR="004C74C4" w:rsidRPr="00986AC0" w:rsidRDefault="004C74C4" w:rsidP="002A34C8">
      <w:pPr>
        <w:tabs>
          <w:tab w:val="left" w:pos="1134"/>
        </w:tabs>
        <w:spacing w:after="0" w:line="24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EE66C4" w:rsidRDefault="004C74C4" w:rsidP="002A34C8">
      <w:pPr>
        <w:widowControl w:val="0"/>
        <w:shd w:val="clear" w:color="auto" w:fill="FFFFFF"/>
        <w:spacing w:after="0" w:line="240" w:lineRule="auto"/>
        <w:ind w:firstLine="709"/>
        <w:jc w:val="both"/>
        <w:rPr>
          <w:rFonts w:ascii="Times New Roman" w:hAnsi="Times New Roman" w:cs="Times New Roman"/>
          <w:sz w:val="28"/>
          <w:szCs w:val="28"/>
        </w:rPr>
      </w:pPr>
      <w:r w:rsidRPr="00EE66C4">
        <w:rPr>
          <w:rFonts w:ascii="Times New Roman" w:hAnsi="Times New Roman" w:cs="Times New Roman"/>
          <w:sz w:val="28"/>
          <w:szCs w:val="28"/>
        </w:rPr>
        <w:t xml:space="preserve">1. Компьютерные программы общего назначения </w:t>
      </w:r>
      <w:proofErr w:type="spellStart"/>
      <w:r w:rsidRPr="00EE66C4">
        <w:rPr>
          <w:rFonts w:ascii="Times New Roman" w:hAnsi="Times New Roman" w:cs="Times New Roman"/>
          <w:sz w:val="28"/>
          <w:szCs w:val="28"/>
        </w:rPr>
        <w:t>Windows</w:t>
      </w:r>
      <w:proofErr w:type="spellEnd"/>
      <w:r w:rsidRPr="00EE66C4">
        <w:rPr>
          <w:rFonts w:ascii="Times New Roman" w:hAnsi="Times New Roman" w:cs="Times New Roman"/>
          <w:sz w:val="28"/>
          <w:szCs w:val="28"/>
        </w:rPr>
        <w:t xml:space="preserve">, </w:t>
      </w:r>
      <w:proofErr w:type="spellStart"/>
      <w:r w:rsidRPr="00EE66C4">
        <w:rPr>
          <w:rFonts w:ascii="Times New Roman" w:hAnsi="Times New Roman" w:cs="Times New Roman"/>
          <w:sz w:val="28"/>
          <w:szCs w:val="28"/>
        </w:rPr>
        <w:t>Microsoft</w:t>
      </w:r>
      <w:proofErr w:type="spellEnd"/>
      <w:r w:rsidRPr="00EE66C4">
        <w:rPr>
          <w:rFonts w:ascii="Times New Roman" w:hAnsi="Times New Roman" w:cs="Times New Roman"/>
          <w:sz w:val="28"/>
          <w:szCs w:val="28"/>
        </w:rPr>
        <w:t xml:space="preserve"> </w:t>
      </w:r>
      <w:proofErr w:type="spellStart"/>
      <w:r w:rsidRPr="00EE66C4">
        <w:rPr>
          <w:rFonts w:ascii="Times New Roman" w:hAnsi="Times New Roman" w:cs="Times New Roman"/>
          <w:sz w:val="28"/>
          <w:szCs w:val="28"/>
        </w:rPr>
        <w:t>Office</w:t>
      </w:r>
      <w:proofErr w:type="spellEnd"/>
    </w:p>
    <w:p w14:paraId="0C05BD68" w14:textId="10EE853A" w:rsidR="004C74C4" w:rsidRDefault="004C74C4" w:rsidP="002A34C8">
      <w:pPr>
        <w:widowControl w:val="0"/>
        <w:shd w:val="clear" w:color="auto" w:fill="FFFFFF"/>
        <w:spacing w:after="0" w:line="240" w:lineRule="auto"/>
        <w:ind w:firstLine="709"/>
        <w:jc w:val="both"/>
        <w:rPr>
          <w:rFonts w:ascii="Times New Roman" w:hAnsi="Times New Roman" w:cs="Times New Roman"/>
          <w:sz w:val="28"/>
          <w:szCs w:val="28"/>
        </w:rPr>
      </w:pPr>
      <w:r w:rsidRPr="00EE66C4">
        <w:rPr>
          <w:rFonts w:ascii="Times New Roman" w:hAnsi="Times New Roman" w:cs="Times New Roman"/>
          <w:sz w:val="28"/>
          <w:szCs w:val="28"/>
        </w:rPr>
        <w:t>2.</w:t>
      </w:r>
      <w:r w:rsidR="00095E4D" w:rsidRPr="00EE66C4">
        <w:rPr>
          <w:rFonts w:ascii="Times New Roman" w:hAnsi="Times New Roman" w:cs="Times New Roman"/>
          <w:sz w:val="28"/>
          <w:szCs w:val="28"/>
        </w:rPr>
        <w:t xml:space="preserve"> Антивирус </w:t>
      </w:r>
      <w:proofErr w:type="spellStart"/>
      <w:r w:rsidR="00095E4D" w:rsidRPr="00EE66C4">
        <w:rPr>
          <w:rFonts w:ascii="Times New Roman" w:hAnsi="Times New Roman" w:cs="Times New Roman"/>
          <w:sz w:val="28"/>
          <w:szCs w:val="28"/>
        </w:rPr>
        <w:t>Kaspersky</w:t>
      </w:r>
      <w:proofErr w:type="spellEnd"/>
    </w:p>
    <w:p w14:paraId="533FE691" w14:textId="06D2A7C0" w:rsidR="004C74C4" w:rsidRPr="00986AC0" w:rsidRDefault="004C74C4" w:rsidP="002A34C8">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62B4B734" w14:textId="379929DC" w:rsidR="00271541" w:rsidRPr="00986AC0" w:rsidRDefault="00271541" w:rsidP="002A34C8">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271541">
        <w:tc>
          <w:tcPr>
            <w:tcW w:w="846" w:type="dxa"/>
          </w:tcPr>
          <w:p w14:paraId="5969AF21" w14:textId="531F4D20" w:rsidR="00271541" w:rsidRPr="00986AC0" w:rsidRDefault="00271541" w:rsidP="002A34C8">
            <w:pPr>
              <w:jc w:val="center"/>
              <w:rPr>
                <w:b/>
                <w:sz w:val="28"/>
                <w:szCs w:val="28"/>
              </w:rPr>
            </w:pPr>
            <w:r w:rsidRPr="00986AC0">
              <w:rPr>
                <w:color w:val="000000"/>
                <w:sz w:val="28"/>
                <w:szCs w:val="28"/>
              </w:rPr>
              <w:t>№п/п</w:t>
            </w:r>
          </w:p>
        </w:tc>
        <w:tc>
          <w:tcPr>
            <w:tcW w:w="5479" w:type="dxa"/>
          </w:tcPr>
          <w:p w14:paraId="46706EDD" w14:textId="26341533" w:rsidR="00271541" w:rsidRPr="00986AC0" w:rsidRDefault="00271541" w:rsidP="002A34C8">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986AC0" w:rsidRDefault="00271541" w:rsidP="002A34C8">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271541">
        <w:tc>
          <w:tcPr>
            <w:tcW w:w="846" w:type="dxa"/>
          </w:tcPr>
          <w:p w14:paraId="5AFBC122" w14:textId="3BAC09E1" w:rsidR="00271541" w:rsidRPr="00986AC0" w:rsidRDefault="00271541" w:rsidP="002A34C8">
            <w:pPr>
              <w:jc w:val="center"/>
              <w:rPr>
                <w:sz w:val="28"/>
                <w:szCs w:val="28"/>
              </w:rPr>
            </w:pPr>
            <w:r w:rsidRPr="00986AC0">
              <w:rPr>
                <w:sz w:val="28"/>
                <w:szCs w:val="28"/>
              </w:rPr>
              <w:t>1.</w:t>
            </w:r>
          </w:p>
        </w:tc>
        <w:tc>
          <w:tcPr>
            <w:tcW w:w="5479" w:type="dxa"/>
          </w:tcPr>
          <w:p w14:paraId="072D0EBF" w14:textId="3B352D8A" w:rsidR="00271541" w:rsidRPr="00986AC0" w:rsidRDefault="00271541" w:rsidP="002A34C8">
            <w:pPr>
              <w:jc w:val="center"/>
              <w:rPr>
                <w:b/>
                <w:sz w:val="28"/>
                <w:szCs w:val="28"/>
              </w:rPr>
            </w:pPr>
            <w:r w:rsidRPr="00986AC0">
              <w:rPr>
                <w:color w:val="000000"/>
                <w:sz w:val="28"/>
                <w:szCs w:val="28"/>
              </w:rPr>
              <w:t>Правовая база данных «КонсультантПлюс»</w:t>
            </w:r>
          </w:p>
        </w:tc>
        <w:tc>
          <w:tcPr>
            <w:tcW w:w="3163" w:type="dxa"/>
          </w:tcPr>
          <w:p w14:paraId="669B5D3F" w14:textId="4C36959E" w:rsidR="00271541" w:rsidRPr="00C611AE" w:rsidRDefault="00271541" w:rsidP="002A34C8">
            <w:pPr>
              <w:jc w:val="center"/>
              <w:rPr>
                <w:b/>
                <w:sz w:val="28"/>
                <w:szCs w:val="28"/>
              </w:rPr>
            </w:pPr>
            <w:r w:rsidRPr="00C611AE">
              <w:rPr>
                <w:sz w:val="28"/>
                <w:szCs w:val="28"/>
              </w:rPr>
              <w:t>Темы 1-</w:t>
            </w:r>
            <w:r w:rsidR="00C611AE" w:rsidRPr="00C611AE">
              <w:rPr>
                <w:sz w:val="28"/>
                <w:szCs w:val="28"/>
              </w:rPr>
              <w:t>5</w:t>
            </w:r>
          </w:p>
        </w:tc>
      </w:tr>
      <w:tr w:rsidR="00271541" w:rsidRPr="00986AC0" w14:paraId="661986C1" w14:textId="77777777" w:rsidTr="00271541">
        <w:tc>
          <w:tcPr>
            <w:tcW w:w="846" w:type="dxa"/>
          </w:tcPr>
          <w:p w14:paraId="6B85EE57" w14:textId="06940E7E" w:rsidR="00271541" w:rsidRPr="00986AC0" w:rsidRDefault="00271541" w:rsidP="002A34C8">
            <w:pPr>
              <w:jc w:val="center"/>
              <w:rPr>
                <w:sz w:val="28"/>
                <w:szCs w:val="28"/>
              </w:rPr>
            </w:pPr>
            <w:r w:rsidRPr="00986AC0">
              <w:rPr>
                <w:sz w:val="28"/>
                <w:szCs w:val="28"/>
              </w:rPr>
              <w:t>2.</w:t>
            </w:r>
          </w:p>
        </w:tc>
        <w:tc>
          <w:tcPr>
            <w:tcW w:w="5479" w:type="dxa"/>
          </w:tcPr>
          <w:p w14:paraId="0C1560A4" w14:textId="70E04631" w:rsidR="00271541" w:rsidRPr="00986AC0" w:rsidRDefault="00271541" w:rsidP="002A34C8">
            <w:pPr>
              <w:jc w:val="center"/>
              <w:rPr>
                <w:b/>
                <w:sz w:val="28"/>
                <w:szCs w:val="28"/>
              </w:rPr>
            </w:pPr>
            <w:r w:rsidRPr="00986AC0">
              <w:rPr>
                <w:color w:val="000000"/>
                <w:sz w:val="28"/>
                <w:szCs w:val="28"/>
              </w:rPr>
              <w:t>Справочно-правовая система «Гарант»</w:t>
            </w:r>
          </w:p>
        </w:tc>
        <w:tc>
          <w:tcPr>
            <w:tcW w:w="3163" w:type="dxa"/>
          </w:tcPr>
          <w:p w14:paraId="2B292FBF" w14:textId="4BAA30F8" w:rsidR="00271541" w:rsidRPr="00C611AE" w:rsidRDefault="00271541" w:rsidP="002A34C8">
            <w:pPr>
              <w:jc w:val="center"/>
              <w:rPr>
                <w:b/>
                <w:sz w:val="28"/>
                <w:szCs w:val="28"/>
              </w:rPr>
            </w:pPr>
            <w:r w:rsidRPr="00C611AE">
              <w:rPr>
                <w:sz w:val="28"/>
                <w:szCs w:val="28"/>
              </w:rPr>
              <w:t>Темы 1-</w:t>
            </w:r>
            <w:r w:rsidR="00C611AE" w:rsidRPr="00C611AE">
              <w:rPr>
                <w:sz w:val="28"/>
                <w:szCs w:val="28"/>
              </w:rPr>
              <w:t>5</w:t>
            </w:r>
          </w:p>
        </w:tc>
      </w:tr>
    </w:tbl>
    <w:p w14:paraId="557D33D2" w14:textId="77777777" w:rsidR="004C74C4" w:rsidRPr="00986AC0" w:rsidRDefault="004C74C4" w:rsidP="002A34C8">
      <w:pPr>
        <w:spacing w:after="0" w:line="240" w:lineRule="auto"/>
        <w:ind w:right="284" w:firstLine="709"/>
        <w:jc w:val="right"/>
        <w:rPr>
          <w:rFonts w:ascii="Times New Roman" w:eastAsia="Times New Roman" w:hAnsi="Times New Roman" w:cs="Times New Roman"/>
          <w:b/>
          <w:sz w:val="28"/>
          <w:szCs w:val="24"/>
        </w:rPr>
      </w:pPr>
    </w:p>
    <w:p w14:paraId="0CE32A40" w14:textId="77777777" w:rsidR="004C74C4" w:rsidRPr="00D31BBC" w:rsidRDefault="004C74C4" w:rsidP="002A34C8">
      <w:pPr>
        <w:spacing w:after="0" w:line="240" w:lineRule="auto"/>
        <w:ind w:firstLine="567"/>
        <w:jc w:val="both"/>
        <w:rPr>
          <w:rFonts w:ascii="Times New Roman" w:eastAsia="Times New Roman" w:hAnsi="Times New Roman" w:cs="Times New Roman"/>
          <w:b/>
          <w:sz w:val="28"/>
          <w:szCs w:val="28"/>
        </w:rPr>
      </w:pPr>
      <w:r w:rsidRPr="00D31BBC">
        <w:rPr>
          <w:rFonts w:ascii="Times New Roman" w:eastAsia="Times New Roman" w:hAnsi="Times New Roman" w:cs="Times New Roman"/>
          <w:b/>
          <w:sz w:val="28"/>
          <w:szCs w:val="28"/>
        </w:rPr>
        <w:t>11.3. Сертифицированные программные и аппаратные средства защиты информации: не предусмотрены.</w:t>
      </w:r>
    </w:p>
    <w:bookmarkEnd w:id="60"/>
    <w:bookmarkEnd w:id="61"/>
    <w:p w14:paraId="3E8AAE80" w14:textId="77777777" w:rsidR="00923A8E" w:rsidRPr="00986AC0" w:rsidRDefault="00923A8E" w:rsidP="002A34C8">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2A34C8">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2A34C8">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4. www.kommersant.ru (сайт </w:t>
      </w:r>
      <w:proofErr w:type="spellStart"/>
      <w:r w:rsidRPr="00986AC0">
        <w:rPr>
          <w:rFonts w:ascii="Times New Roman" w:eastAsia="Times New Roman" w:hAnsi="Times New Roman" w:cs="Times New Roman"/>
          <w:sz w:val="28"/>
          <w:szCs w:val="28"/>
          <w:lang w:eastAsia="ru-RU"/>
        </w:rPr>
        <w:t>КоммерсантЪ</w:t>
      </w:r>
      <w:proofErr w:type="spellEnd"/>
      <w:r w:rsidRPr="00986AC0">
        <w:rPr>
          <w:rFonts w:ascii="Times New Roman" w:eastAsia="Times New Roman" w:hAnsi="Times New Roman" w:cs="Times New Roman"/>
          <w:sz w:val="28"/>
          <w:szCs w:val="28"/>
          <w:lang w:eastAsia="ru-RU"/>
        </w:rPr>
        <w:t>)</w:t>
      </w:r>
    </w:p>
    <w:p w14:paraId="776F345B" w14:textId="77777777"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5. www.rbc.ru (сайт </w:t>
      </w:r>
      <w:proofErr w:type="spellStart"/>
      <w:r w:rsidRPr="00986AC0">
        <w:rPr>
          <w:rFonts w:ascii="Times New Roman" w:eastAsia="Times New Roman" w:hAnsi="Times New Roman" w:cs="Times New Roman"/>
          <w:sz w:val="28"/>
          <w:szCs w:val="28"/>
          <w:lang w:eastAsia="ru-RU"/>
        </w:rPr>
        <w:t>РосБизнесКонсалтинг</w:t>
      </w:r>
      <w:proofErr w:type="spellEnd"/>
      <w:r w:rsidRPr="00986AC0">
        <w:rPr>
          <w:rFonts w:ascii="Times New Roman" w:eastAsia="Times New Roman" w:hAnsi="Times New Roman" w:cs="Times New Roman"/>
          <w:sz w:val="28"/>
          <w:szCs w:val="28"/>
          <w:lang w:eastAsia="ru-RU"/>
        </w:rPr>
        <w:t>)</w:t>
      </w:r>
    </w:p>
    <w:p w14:paraId="00388F5B" w14:textId="77777777"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7. www.consultant.ru (сайт КонсультантПлюс)</w:t>
      </w:r>
    </w:p>
    <w:p w14:paraId="7DC7C38A" w14:textId="77777777"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proofErr w:type="spellStart"/>
      <w:r w:rsidRPr="00986AC0">
        <w:rPr>
          <w:rFonts w:ascii="Times New Roman" w:eastAsia="Times New Roman" w:hAnsi="Times New Roman" w:cs="Times New Roman"/>
          <w:sz w:val="28"/>
          <w:szCs w:val="28"/>
          <w:lang w:val="en-US" w:eastAsia="ru-RU"/>
        </w:rPr>
        <w:t>Burear</w:t>
      </w:r>
      <w:proofErr w:type="spellEnd"/>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A34C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2A34C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044A4EB9" w14:textId="77777777" w:rsidR="00596F5B" w:rsidRPr="00986AC0" w:rsidRDefault="00596F5B" w:rsidP="002A34C8">
      <w:pPr>
        <w:pStyle w:val="1"/>
        <w:spacing w:before="240"/>
        <w:ind w:firstLine="0"/>
        <w:jc w:val="center"/>
        <w:rPr>
          <w:rFonts w:ascii="Times New Roman" w:hAnsi="Times New Roman"/>
          <w:color w:val="auto"/>
        </w:rPr>
      </w:pPr>
      <w:bookmarkStart w:id="62" w:name="_Toc467843153"/>
      <w:bookmarkStart w:id="63" w:name="_Toc487313763"/>
      <w:bookmarkStart w:id="64" w:name="_Toc73619806"/>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2"/>
      <w:bookmarkEnd w:id="63"/>
      <w:bookmarkEnd w:id="64"/>
    </w:p>
    <w:p w14:paraId="1A20251F" w14:textId="13E14776" w:rsidR="00096C35" w:rsidRPr="00986AC0" w:rsidRDefault="00096C35" w:rsidP="002A34C8">
      <w:pPr>
        <w:widowControl w:val="0"/>
        <w:shd w:val="clear" w:color="auto" w:fill="FFFFFF"/>
        <w:spacing w:after="0" w:line="240" w:lineRule="auto"/>
        <w:jc w:val="both"/>
        <w:rPr>
          <w:rFonts w:ascii="Times New Roman" w:eastAsia="Times New Roman" w:hAnsi="Times New Roman" w:cs="Times New Roman"/>
          <w:color w:val="000000"/>
          <w:sz w:val="28"/>
          <w:szCs w:val="28"/>
          <w:lang w:eastAsia="ru-RU"/>
        </w:rPr>
      </w:pPr>
    </w:p>
    <w:p w14:paraId="5E3CE0E4" w14:textId="77777777" w:rsidR="00096C35" w:rsidRPr="00DA11BB" w:rsidRDefault="00096C35" w:rsidP="002A34C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bookmarkStart w:id="65" w:name="_Toc506805004"/>
      <w:bookmarkStart w:id="66" w:name="_Toc515632159"/>
      <w:r w:rsidRPr="00DA11BB">
        <w:rPr>
          <w:rFonts w:ascii="Times New Roman" w:eastAsia="Times New Roman" w:hAnsi="Times New Roman" w:cs="Times New Roman"/>
          <w:color w:val="000000"/>
          <w:sz w:val="28"/>
          <w:szCs w:val="28"/>
          <w:lang w:eastAsia="ru-RU"/>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ПУ, интернет, справочники.</w:t>
      </w:r>
    </w:p>
    <w:p w14:paraId="608C615E" w14:textId="77777777" w:rsidR="00096C35" w:rsidRPr="00DA11BB" w:rsidRDefault="00096C35" w:rsidP="002A34C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A11BB">
        <w:rPr>
          <w:rFonts w:ascii="Times New Roman" w:eastAsia="Times New Roman" w:hAnsi="Times New Roman" w:cs="Times New Roman"/>
          <w:color w:val="000000"/>
          <w:sz w:val="28"/>
          <w:szCs w:val="28"/>
          <w:lang w:eastAsia="ru-RU"/>
        </w:rPr>
        <w:t xml:space="preserve">Помещения представляют собой учебные аудитории для проведения учебных занятий, предусмотренных программой специалитета, оснащенные </w:t>
      </w:r>
      <w:r w:rsidRPr="00DA11BB">
        <w:rPr>
          <w:rFonts w:ascii="Times New Roman" w:eastAsia="Times New Roman" w:hAnsi="Times New Roman" w:cs="Times New Roman"/>
          <w:color w:val="000000"/>
          <w:sz w:val="28"/>
          <w:szCs w:val="28"/>
          <w:lang w:eastAsia="ru-RU"/>
        </w:rPr>
        <w:lastRenderedPageBreak/>
        <w:t xml:space="preserve">оборудованием и техническими средствами обучения. </w:t>
      </w:r>
    </w:p>
    <w:p w14:paraId="188DAFBD" w14:textId="1162CDB1" w:rsidR="00C0065B" w:rsidRPr="00986AC0" w:rsidRDefault="00096C35" w:rsidP="002A34C8">
      <w:pPr>
        <w:widowControl w:val="0"/>
        <w:shd w:val="clear" w:color="auto" w:fill="FFFFFF"/>
        <w:spacing w:after="0" w:line="240" w:lineRule="auto"/>
        <w:ind w:firstLine="851"/>
        <w:jc w:val="both"/>
        <w:rPr>
          <w:rFonts w:ascii="Times New Roman" w:eastAsia="Times New Roman" w:hAnsi="Times New Roman" w:cs="Times New Roman"/>
          <w:b/>
          <w:sz w:val="28"/>
          <w:szCs w:val="28"/>
          <w:lang w:eastAsia="ru-RU"/>
        </w:rPr>
      </w:pPr>
      <w:r w:rsidRPr="00DA11BB">
        <w:rPr>
          <w:rFonts w:ascii="Times New Roman" w:eastAsia="Times New Roman" w:hAnsi="Times New Roman" w:cs="Times New Roman"/>
          <w:color w:val="000000"/>
          <w:sz w:val="28"/>
          <w:szCs w:val="28"/>
          <w:lang w:eastAsia="ru-RU"/>
        </w:rPr>
        <w:t>Помещения для самостоятельной работы оснащены компьютерной техникой с подключением к сети Интернет и доступом к информационно-образовательной среде Финансового университета.</w:t>
      </w:r>
      <w:bookmarkEnd w:id="65"/>
      <w:bookmarkEnd w:id="66"/>
    </w:p>
    <w:sectPr w:rsidR="00C0065B" w:rsidRPr="00986AC0" w:rsidSect="00923A8E">
      <w:footerReference w:type="even" r:id="rId20"/>
      <w:footerReference w:type="default" r:id="rId21"/>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D2DC2" w14:textId="77777777" w:rsidR="002C50FD" w:rsidRDefault="002C50FD" w:rsidP="00923A8E">
      <w:pPr>
        <w:spacing w:after="0" w:line="240" w:lineRule="auto"/>
      </w:pPr>
      <w:r>
        <w:separator/>
      </w:r>
    </w:p>
  </w:endnote>
  <w:endnote w:type="continuationSeparator" w:id="0">
    <w:p w14:paraId="25127960" w14:textId="77777777" w:rsidR="002C50FD" w:rsidRDefault="002C50FD"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DD3D16" w:rsidRDefault="00DD3D1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DD3D16" w:rsidRDefault="00DD3D16"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607142"/>
      <w:docPartObj>
        <w:docPartGallery w:val="Page Numbers (Bottom of Page)"/>
        <w:docPartUnique/>
      </w:docPartObj>
    </w:sdtPr>
    <w:sdtEndPr/>
    <w:sdtContent>
      <w:p w14:paraId="25E2AC1B" w14:textId="75CB119C" w:rsidR="00DD3D16" w:rsidRDefault="00DD3D16" w:rsidP="002E42E0">
        <w:pPr>
          <w:pStyle w:val="ab"/>
          <w:jc w:val="center"/>
        </w:pPr>
        <w:r>
          <w:fldChar w:fldCharType="begin"/>
        </w:r>
        <w:r>
          <w:instrText>PAGE   \* MERGEFORMAT</w:instrText>
        </w:r>
        <w:r>
          <w:fldChar w:fldCharType="separate"/>
        </w:r>
        <w:r w:rsidR="00534D54">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0E33C" w14:textId="77777777" w:rsidR="002C50FD" w:rsidRDefault="002C50FD" w:rsidP="00923A8E">
      <w:pPr>
        <w:spacing w:after="0" w:line="240" w:lineRule="auto"/>
      </w:pPr>
      <w:r>
        <w:separator/>
      </w:r>
    </w:p>
  </w:footnote>
  <w:footnote w:type="continuationSeparator" w:id="0">
    <w:p w14:paraId="347FC8AD" w14:textId="77777777" w:rsidR="002C50FD" w:rsidRDefault="002C50FD"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2B07AF"/>
    <w:multiLevelType w:val="hybridMultilevel"/>
    <w:tmpl w:val="E138A3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201BF6"/>
    <w:multiLevelType w:val="hybridMultilevel"/>
    <w:tmpl w:val="4936FA20"/>
    <w:lvl w:ilvl="0" w:tplc="3E2ECAD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9C6BC0"/>
    <w:multiLevelType w:val="hybridMultilevel"/>
    <w:tmpl w:val="A2DA0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CD1706"/>
    <w:multiLevelType w:val="hybridMultilevel"/>
    <w:tmpl w:val="0CAC61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573BC5"/>
    <w:multiLevelType w:val="hybridMultilevel"/>
    <w:tmpl w:val="4BC063DE"/>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6" w15:restartNumberingAfterBreak="0">
    <w:nsid w:val="11DF3973"/>
    <w:multiLevelType w:val="hybridMultilevel"/>
    <w:tmpl w:val="804C83B0"/>
    <w:lvl w:ilvl="0" w:tplc="D700B8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400C8"/>
    <w:multiLevelType w:val="hybridMultilevel"/>
    <w:tmpl w:val="CAD84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FE6CBB"/>
    <w:multiLevelType w:val="hybridMultilevel"/>
    <w:tmpl w:val="F9480B9E"/>
    <w:lvl w:ilvl="0" w:tplc="A65A68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3654E7"/>
    <w:multiLevelType w:val="hybridMultilevel"/>
    <w:tmpl w:val="D51C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7B2CA1"/>
    <w:multiLevelType w:val="hybridMultilevel"/>
    <w:tmpl w:val="CD5CCDC6"/>
    <w:lvl w:ilvl="0" w:tplc="038082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99607E2"/>
    <w:multiLevelType w:val="hybridMultilevel"/>
    <w:tmpl w:val="99303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281512"/>
    <w:multiLevelType w:val="hybridMultilevel"/>
    <w:tmpl w:val="D51C46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CFC44CB"/>
    <w:multiLevelType w:val="hybridMultilevel"/>
    <w:tmpl w:val="D9A0614E"/>
    <w:lvl w:ilvl="0" w:tplc="490003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BA4E77"/>
    <w:multiLevelType w:val="hybridMultilevel"/>
    <w:tmpl w:val="4D52CF66"/>
    <w:lvl w:ilvl="0" w:tplc="FA5E8AF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7956C8"/>
    <w:multiLevelType w:val="hybridMultilevel"/>
    <w:tmpl w:val="83AE1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791DAC"/>
    <w:multiLevelType w:val="hybridMultilevel"/>
    <w:tmpl w:val="6652C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44CC1585"/>
    <w:multiLevelType w:val="hybridMultilevel"/>
    <w:tmpl w:val="769C99F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15:restartNumberingAfterBreak="0">
    <w:nsid w:val="49A864D3"/>
    <w:multiLevelType w:val="hybridMultilevel"/>
    <w:tmpl w:val="C0A863C8"/>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B33F2C"/>
    <w:multiLevelType w:val="hybridMultilevel"/>
    <w:tmpl w:val="59C2E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FF01E2"/>
    <w:multiLevelType w:val="hybridMultilevel"/>
    <w:tmpl w:val="D6C61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81395E"/>
    <w:multiLevelType w:val="hybridMultilevel"/>
    <w:tmpl w:val="7338A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E60659"/>
    <w:multiLevelType w:val="hybridMultilevel"/>
    <w:tmpl w:val="149C2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F00FA7"/>
    <w:multiLevelType w:val="hybridMultilevel"/>
    <w:tmpl w:val="55948D52"/>
    <w:lvl w:ilvl="0" w:tplc="AF7842F0">
      <w:start w:val="1"/>
      <w:numFmt w:val="decimal"/>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7" w15:restartNumberingAfterBreak="0">
    <w:nsid w:val="659C5EC4"/>
    <w:multiLevelType w:val="hybridMultilevel"/>
    <w:tmpl w:val="9A02DD6C"/>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69C31E0"/>
    <w:multiLevelType w:val="hybridMultilevel"/>
    <w:tmpl w:val="1A465C80"/>
    <w:lvl w:ilvl="0" w:tplc="16CE20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6E40265"/>
    <w:multiLevelType w:val="hybridMultilevel"/>
    <w:tmpl w:val="F51CB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961611"/>
    <w:multiLevelType w:val="hybridMultilevel"/>
    <w:tmpl w:val="D6807D24"/>
    <w:lvl w:ilvl="0" w:tplc="7578F1A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1A1FC5"/>
    <w:multiLevelType w:val="hybridMultilevel"/>
    <w:tmpl w:val="0504ECD6"/>
    <w:lvl w:ilvl="0" w:tplc="EA5C81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8"/>
  </w:num>
  <w:num w:numId="3">
    <w:abstractNumId w:val="0"/>
  </w:num>
  <w:num w:numId="4">
    <w:abstractNumId w:val="2"/>
  </w:num>
  <w:num w:numId="5">
    <w:abstractNumId w:val="3"/>
  </w:num>
  <w:num w:numId="6">
    <w:abstractNumId w:val="23"/>
  </w:num>
  <w:num w:numId="7">
    <w:abstractNumId w:val="24"/>
  </w:num>
  <w:num w:numId="8">
    <w:abstractNumId w:val="21"/>
  </w:num>
  <w:num w:numId="9">
    <w:abstractNumId w:val="17"/>
  </w:num>
  <w:num w:numId="10">
    <w:abstractNumId w:val="6"/>
  </w:num>
  <w:num w:numId="11">
    <w:abstractNumId w:val="31"/>
  </w:num>
  <w:num w:numId="12">
    <w:abstractNumId w:val="9"/>
  </w:num>
  <w:num w:numId="13">
    <w:abstractNumId w:val="19"/>
  </w:num>
  <w:num w:numId="14">
    <w:abstractNumId w:val="22"/>
  </w:num>
  <w:num w:numId="15">
    <w:abstractNumId w:val="28"/>
  </w:num>
  <w:num w:numId="16">
    <w:abstractNumId w:val="20"/>
  </w:num>
  <w:num w:numId="17">
    <w:abstractNumId w:val="30"/>
  </w:num>
  <w:num w:numId="18">
    <w:abstractNumId w:val="27"/>
  </w:num>
  <w:num w:numId="19">
    <w:abstractNumId w:val="10"/>
  </w:num>
  <w:num w:numId="20">
    <w:abstractNumId w:val="14"/>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15"/>
  </w:num>
  <w:num w:numId="25">
    <w:abstractNumId w:val="1"/>
  </w:num>
  <w:num w:numId="26">
    <w:abstractNumId w:val="4"/>
  </w:num>
  <w:num w:numId="27">
    <w:abstractNumId w:val="5"/>
  </w:num>
  <w:num w:numId="28">
    <w:abstractNumId w:val="13"/>
  </w:num>
  <w:num w:numId="29">
    <w:abstractNumId w:val="25"/>
  </w:num>
  <w:num w:numId="30">
    <w:abstractNumId w:val="16"/>
  </w:num>
  <w:num w:numId="31">
    <w:abstractNumId w:val="12"/>
  </w:num>
  <w:num w:numId="3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132C0"/>
    <w:rsid w:val="0001392D"/>
    <w:rsid w:val="00015C10"/>
    <w:rsid w:val="00015D08"/>
    <w:rsid w:val="00022F1E"/>
    <w:rsid w:val="000435C4"/>
    <w:rsid w:val="000521D3"/>
    <w:rsid w:val="0005338F"/>
    <w:rsid w:val="00053DED"/>
    <w:rsid w:val="00067FF5"/>
    <w:rsid w:val="00077157"/>
    <w:rsid w:val="00077FE4"/>
    <w:rsid w:val="0008170E"/>
    <w:rsid w:val="0008350B"/>
    <w:rsid w:val="00085488"/>
    <w:rsid w:val="00087624"/>
    <w:rsid w:val="00091AF3"/>
    <w:rsid w:val="00092C17"/>
    <w:rsid w:val="000935E3"/>
    <w:rsid w:val="00093BCD"/>
    <w:rsid w:val="000947EA"/>
    <w:rsid w:val="00095E4D"/>
    <w:rsid w:val="00096C35"/>
    <w:rsid w:val="000A68E5"/>
    <w:rsid w:val="000A7A81"/>
    <w:rsid w:val="000B409E"/>
    <w:rsid w:val="000C3E7B"/>
    <w:rsid w:val="000C75E6"/>
    <w:rsid w:val="000D4BC7"/>
    <w:rsid w:val="000D62A5"/>
    <w:rsid w:val="000D66EC"/>
    <w:rsid w:val="000F06DB"/>
    <w:rsid w:val="00103CCC"/>
    <w:rsid w:val="00116DFF"/>
    <w:rsid w:val="00117579"/>
    <w:rsid w:val="001259C3"/>
    <w:rsid w:val="00133353"/>
    <w:rsid w:val="001435FD"/>
    <w:rsid w:val="0015128F"/>
    <w:rsid w:val="0016742B"/>
    <w:rsid w:val="00185249"/>
    <w:rsid w:val="00195304"/>
    <w:rsid w:val="0019577D"/>
    <w:rsid w:val="001A5734"/>
    <w:rsid w:val="001B0A28"/>
    <w:rsid w:val="001B0AEC"/>
    <w:rsid w:val="001B1EEE"/>
    <w:rsid w:val="001B6BA5"/>
    <w:rsid w:val="001C717D"/>
    <w:rsid w:val="001D0EED"/>
    <w:rsid w:val="001D2756"/>
    <w:rsid w:val="001F3A3F"/>
    <w:rsid w:val="001F79A1"/>
    <w:rsid w:val="00200EE0"/>
    <w:rsid w:val="00204850"/>
    <w:rsid w:val="00207581"/>
    <w:rsid w:val="00207E4C"/>
    <w:rsid w:val="00214D48"/>
    <w:rsid w:val="00215D5F"/>
    <w:rsid w:val="002201D9"/>
    <w:rsid w:val="00222C6E"/>
    <w:rsid w:val="002276C4"/>
    <w:rsid w:val="00230851"/>
    <w:rsid w:val="00234F97"/>
    <w:rsid w:val="00250F81"/>
    <w:rsid w:val="002638D7"/>
    <w:rsid w:val="002672E1"/>
    <w:rsid w:val="00271541"/>
    <w:rsid w:val="002752E9"/>
    <w:rsid w:val="00281C06"/>
    <w:rsid w:val="00284674"/>
    <w:rsid w:val="002A0094"/>
    <w:rsid w:val="002A24BD"/>
    <w:rsid w:val="002A34C8"/>
    <w:rsid w:val="002A6BED"/>
    <w:rsid w:val="002B12C8"/>
    <w:rsid w:val="002B3346"/>
    <w:rsid w:val="002B407F"/>
    <w:rsid w:val="002C50FD"/>
    <w:rsid w:val="002E2C75"/>
    <w:rsid w:val="002E39D2"/>
    <w:rsid w:val="002E42E0"/>
    <w:rsid w:val="002E515F"/>
    <w:rsid w:val="002E74EE"/>
    <w:rsid w:val="002F3A41"/>
    <w:rsid w:val="002F498E"/>
    <w:rsid w:val="003079BB"/>
    <w:rsid w:val="00315EDB"/>
    <w:rsid w:val="00316A38"/>
    <w:rsid w:val="00320F63"/>
    <w:rsid w:val="0032389C"/>
    <w:rsid w:val="00327345"/>
    <w:rsid w:val="00337A59"/>
    <w:rsid w:val="00337BBF"/>
    <w:rsid w:val="003400CC"/>
    <w:rsid w:val="00341841"/>
    <w:rsid w:val="0034211A"/>
    <w:rsid w:val="0034492E"/>
    <w:rsid w:val="003533BD"/>
    <w:rsid w:val="00364CA6"/>
    <w:rsid w:val="00366CA4"/>
    <w:rsid w:val="00377A68"/>
    <w:rsid w:val="003A07B7"/>
    <w:rsid w:val="003A0ACD"/>
    <w:rsid w:val="003C0B93"/>
    <w:rsid w:val="003C19F2"/>
    <w:rsid w:val="003E1B22"/>
    <w:rsid w:val="003E5788"/>
    <w:rsid w:val="003E57FE"/>
    <w:rsid w:val="003E648F"/>
    <w:rsid w:val="003E6F4F"/>
    <w:rsid w:val="003F7AA9"/>
    <w:rsid w:val="00400A1B"/>
    <w:rsid w:val="00402C3B"/>
    <w:rsid w:val="0040465A"/>
    <w:rsid w:val="004127F1"/>
    <w:rsid w:val="004159C3"/>
    <w:rsid w:val="004219C4"/>
    <w:rsid w:val="00423950"/>
    <w:rsid w:val="00426A6D"/>
    <w:rsid w:val="0043220B"/>
    <w:rsid w:val="004402D7"/>
    <w:rsid w:val="00441596"/>
    <w:rsid w:val="00447E72"/>
    <w:rsid w:val="00455573"/>
    <w:rsid w:val="004634D5"/>
    <w:rsid w:val="00486BCE"/>
    <w:rsid w:val="004A7E13"/>
    <w:rsid w:val="004B3E63"/>
    <w:rsid w:val="004B656C"/>
    <w:rsid w:val="004B712B"/>
    <w:rsid w:val="004C33C1"/>
    <w:rsid w:val="004C74C4"/>
    <w:rsid w:val="004D3F86"/>
    <w:rsid w:val="004D54D5"/>
    <w:rsid w:val="004F0001"/>
    <w:rsid w:val="004F02BA"/>
    <w:rsid w:val="004F11F1"/>
    <w:rsid w:val="004F6BD7"/>
    <w:rsid w:val="0051353C"/>
    <w:rsid w:val="00521F9F"/>
    <w:rsid w:val="00534D54"/>
    <w:rsid w:val="0055656D"/>
    <w:rsid w:val="00564197"/>
    <w:rsid w:val="0056677B"/>
    <w:rsid w:val="0057212B"/>
    <w:rsid w:val="0057796D"/>
    <w:rsid w:val="0059600F"/>
    <w:rsid w:val="00596221"/>
    <w:rsid w:val="00596720"/>
    <w:rsid w:val="00596CDD"/>
    <w:rsid w:val="00596F5B"/>
    <w:rsid w:val="00597F4C"/>
    <w:rsid w:val="005A4D72"/>
    <w:rsid w:val="005B02BF"/>
    <w:rsid w:val="005B17FE"/>
    <w:rsid w:val="005B6488"/>
    <w:rsid w:val="005B77BB"/>
    <w:rsid w:val="005C3159"/>
    <w:rsid w:val="005C7D7E"/>
    <w:rsid w:val="005D0B20"/>
    <w:rsid w:val="005D6C54"/>
    <w:rsid w:val="005D6F5A"/>
    <w:rsid w:val="005D71F5"/>
    <w:rsid w:val="005E037A"/>
    <w:rsid w:val="005E269E"/>
    <w:rsid w:val="005E3652"/>
    <w:rsid w:val="005E7CF7"/>
    <w:rsid w:val="005F1251"/>
    <w:rsid w:val="006002B8"/>
    <w:rsid w:val="006048E3"/>
    <w:rsid w:val="00604D0E"/>
    <w:rsid w:val="0061402C"/>
    <w:rsid w:val="00622B37"/>
    <w:rsid w:val="00626D59"/>
    <w:rsid w:val="006338EE"/>
    <w:rsid w:val="0063517F"/>
    <w:rsid w:val="00635A85"/>
    <w:rsid w:val="006375E3"/>
    <w:rsid w:val="006479D6"/>
    <w:rsid w:val="00662812"/>
    <w:rsid w:val="00664F70"/>
    <w:rsid w:val="0066528A"/>
    <w:rsid w:val="00666891"/>
    <w:rsid w:val="00670C35"/>
    <w:rsid w:val="00673D97"/>
    <w:rsid w:val="00684797"/>
    <w:rsid w:val="00684F76"/>
    <w:rsid w:val="006862E1"/>
    <w:rsid w:val="00693AB3"/>
    <w:rsid w:val="006A52A9"/>
    <w:rsid w:val="006B3343"/>
    <w:rsid w:val="006B4D67"/>
    <w:rsid w:val="006C6752"/>
    <w:rsid w:val="006D4C09"/>
    <w:rsid w:val="006D7091"/>
    <w:rsid w:val="006E12F7"/>
    <w:rsid w:val="006E4450"/>
    <w:rsid w:val="006F28DE"/>
    <w:rsid w:val="006F2DBB"/>
    <w:rsid w:val="006F319C"/>
    <w:rsid w:val="006F4447"/>
    <w:rsid w:val="006F6E42"/>
    <w:rsid w:val="00700D4C"/>
    <w:rsid w:val="00703DCC"/>
    <w:rsid w:val="00707EBE"/>
    <w:rsid w:val="0071064B"/>
    <w:rsid w:val="00710D6B"/>
    <w:rsid w:val="00723062"/>
    <w:rsid w:val="00725B88"/>
    <w:rsid w:val="00737C19"/>
    <w:rsid w:val="007420A0"/>
    <w:rsid w:val="00743E65"/>
    <w:rsid w:val="0075161D"/>
    <w:rsid w:val="0075273A"/>
    <w:rsid w:val="007700A2"/>
    <w:rsid w:val="007744B5"/>
    <w:rsid w:val="00774AA3"/>
    <w:rsid w:val="00775B5D"/>
    <w:rsid w:val="007856BC"/>
    <w:rsid w:val="00795E28"/>
    <w:rsid w:val="0079727E"/>
    <w:rsid w:val="00797A5B"/>
    <w:rsid w:val="007A38CF"/>
    <w:rsid w:val="007A4673"/>
    <w:rsid w:val="007B09C9"/>
    <w:rsid w:val="007C07DA"/>
    <w:rsid w:val="007C44CF"/>
    <w:rsid w:val="007C5926"/>
    <w:rsid w:val="008022ED"/>
    <w:rsid w:val="00802C43"/>
    <w:rsid w:val="008032D2"/>
    <w:rsid w:val="00805E2A"/>
    <w:rsid w:val="00840B74"/>
    <w:rsid w:val="00840F9C"/>
    <w:rsid w:val="00842C4A"/>
    <w:rsid w:val="00843E1A"/>
    <w:rsid w:val="008524C4"/>
    <w:rsid w:val="00854592"/>
    <w:rsid w:val="00861BA1"/>
    <w:rsid w:val="00863515"/>
    <w:rsid w:val="00864E7D"/>
    <w:rsid w:val="0086735C"/>
    <w:rsid w:val="00871DF5"/>
    <w:rsid w:val="00873A6D"/>
    <w:rsid w:val="00874E58"/>
    <w:rsid w:val="0088761B"/>
    <w:rsid w:val="00892155"/>
    <w:rsid w:val="008C1904"/>
    <w:rsid w:val="008D16AA"/>
    <w:rsid w:val="008D1BC0"/>
    <w:rsid w:val="008D3FF0"/>
    <w:rsid w:val="008E1FF0"/>
    <w:rsid w:val="008E3618"/>
    <w:rsid w:val="008F5CCB"/>
    <w:rsid w:val="008F5F11"/>
    <w:rsid w:val="00904B3A"/>
    <w:rsid w:val="009167A0"/>
    <w:rsid w:val="00923A8E"/>
    <w:rsid w:val="00926A03"/>
    <w:rsid w:val="00932BE6"/>
    <w:rsid w:val="00932F0B"/>
    <w:rsid w:val="0094414C"/>
    <w:rsid w:val="00951929"/>
    <w:rsid w:val="00957192"/>
    <w:rsid w:val="00963AA4"/>
    <w:rsid w:val="00965D35"/>
    <w:rsid w:val="0096615E"/>
    <w:rsid w:val="00966BB1"/>
    <w:rsid w:val="00986AC0"/>
    <w:rsid w:val="00995524"/>
    <w:rsid w:val="009B3D64"/>
    <w:rsid w:val="009B41C8"/>
    <w:rsid w:val="009B5D07"/>
    <w:rsid w:val="009C03BA"/>
    <w:rsid w:val="009C68E6"/>
    <w:rsid w:val="009C768D"/>
    <w:rsid w:val="009E32D8"/>
    <w:rsid w:val="009E5D87"/>
    <w:rsid w:val="009F2567"/>
    <w:rsid w:val="009F4336"/>
    <w:rsid w:val="00A02370"/>
    <w:rsid w:val="00A0549F"/>
    <w:rsid w:val="00A05936"/>
    <w:rsid w:val="00A14658"/>
    <w:rsid w:val="00A1552C"/>
    <w:rsid w:val="00A21D42"/>
    <w:rsid w:val="00A24631"/>
    <w:rsid w:val="00A25B67"/>
    <w:rsid w:val="00A264F0"/>
    <w:rsid w:val="00A426A2"/>
    <w:rsid w:val="00A46514"/>
    <w:rsid w:val="00A56C28"/>
    <w:rsid w:val="00A671AB"/>
    <w:rsid w:val="00A73DFF"/>
    <w:rsid w:val="00A743C8"/>
    <w:rsid w:val="00A74E0B"/>
    <w:rsid w:val="00A80444"/>
    <w:rsid w:val="00A81BD8"/>
    <w:rsid w:val="00A836B6"/>
    <w:rsid w:val="00A860E4"/>
    <w:rsid w:val="00AA12B0"/>
    <w:rsid w:val="00AA1486"/>
    <w:rsid w:val="00AA2ABC"/>
    <w:rsid w:val="00AA685A"/>
    <w:rsid w:val="00AB13BA"/>
    <w:rsid w:val="00AB4CD6"/>
    <w:rsid w:val="00AB7098"/>
    <w:rsid w:val="00AC0A1E"/>
    <w:rsid w:val="00AC11BD"/>
    <w:rsid w:val="00AC15B3"/>
    <w:rsid w:val="00AC3199"/>
    <w:rsid w:val="00AD0D61"/>
    <w:rsid w:val="00AD32CD"/>
    <w:rsid w:val="00AD5174"/>
    <w:rsid w:val="00AD6188"/>
    <w:rsid w:val="00AE0540"/>
    <w:rsid w:val="00AE374F"/>
    <w:rsid w:val="00B02981"/>
    <w:rsid w:val="00B07FC0"/>
    <w:rsid w:val="00B12999"/>
    <w:rsid w:val="00B155EA"/>
    <w:rsid w:val="00B276DE"/>
    <w:rsid w:val="00B3337A"/>
    <w:rsid w:val="00B452B7"/>
    <w:rsid w:val="00B55D70"/>
    <w:rsid w:val="00B55F32"/>
    <w:rsid w:val="00B560E2"/>
    <w:rsid w:val="00B611AE"/>
    <w:rsid w:val="00B63C7E"/>
    <w:rsid w:val="00B672B8"/>
    <w:rsid w:val="00B71498"/>
    <w:rsid w:val="00B774AF"/>
    <w:rsid w:val="00B81E0A"/>
    <w:rsid w:val="00B838AE"/>
    <w:rsid w:val="00B85245"/>
    <w:rsid w:val="00B979C4"/>
    <w:rsid w:val="00BA2450"/>
    <w:rsid w:val="00BA2AD2"/>
    <w:rsid w:val="00BA4761"/>
    <w:rsid w:val="00BA6166"/>
    <w:rsid w:val="00BB577C"/>
    <w:rsid w:val="00BC3852"/>
    <w:rsid w:val="00BC5D9E"/>
    <w:rsid w:val="00BE67FB"/>
    <w:rsid w:val="00BF47B5"/>
    <w:rsid w:val="00C004BE"/>
    <w:rsid w:val="00C0065B"/>
    <w:rsid w:val="00C02F2B"/>
    <w:rsid w:val="00C1389F"/>
    <w:rsid w:val="00C25FC9"/>
    <w:rsid w:val="00C35BEF"/>
    <w:rsid w:val="00C43DE3"/>
    <w:rsid w:val="00C46D14"/>
    <w:rsid w:val="00C611AE"/>
    <w:rsid w:val="00C70571"/>
    <w:rsid w:val="00C740BC"/>
    <w:rsid w:val="00C74CB7"/>
    <w:rsid w:val="00C80E14"/>
    <w:rsid w:val="00C8317E"/>
    <w:rsid w:val="00C83B00"/>
    <w:rsid w:val="00C84A24"/>
    <w:rsid w:val="00C902FB"/>
    <w:rsid w:val="00C90389"/>
    <w:rsid w:val="00CA3B5E"/>
    <w:rsid w:val="00CA5DDF"/>
    <w:rsid w:val="00CA6BFF"/>
    <w:rsid w:val="00CB03AE"/>
    <w:rsid w:val="00CB1B9B"/>
    <w:rsid w:val="00CB31AD"/>
    <w:rsid w:val="00CD03E9"/>
    <w:rsid w:val="00CD049B"/>
    <w:rsid w:val="00CD47A7"/>
    <w:rsid w:val="00CF1080"/>
    <w:rsid w:val="00CF7017"/>
    <w:rsid w:val="00CF703C"/>
    <w:rsid w:val="00D10291"/>
    <w:rsid w:val="00D15471"/>
    <w:rsid w:val="00D23401"/>
    <w:rsid w:val="00D31BBC"/>
    <w:rsid w:val="00D435D9"/>
    <w:rsid w:val="00D43850"/>
    <w:rsid w:val="00D44ED7"/>
    <w:rsid w:val="00D47003"/>
    <w:rsid w:val="00D50817"/>
    <w:rsid w:val="00D51EFF"/>
    <w:rsid w:val="00D546C7"/>
    <w:rsid w:val="00D54A04"/>
    <w:rsid w:val="00D55A3C"/>
    <w:rsid w:val="00D63CA5"/>
    <w:rsid w:val="00D70718"/>
    <w:rsid w:val="00D730F9"/>
    <w:rsid w:val="00D73FF9"/>
    <w:rsid w:val="00D770BC"/>
    <w:rsid w:val="00D77FEF"/>
    <w:rsid w:val="00D812A4"/>
    <w:rsid w:val="00D825CE"/>
    <w:rsid w:val="00DA229B"/>
    <w:rsid w:val="00DA67CA"/>
    <w:rsid w:val="00DC2BF0"/>
    <w:rsid w:val="00DC5A10"/>
    <w:rsid w:val="00DD3D16"/>
    <w:rsid w:val="00DE031B"/>
    <w:rsid w:val="00DE5862"/>
    <w:rsid w:val="00E033B8"/>
    <w:rsid w:val="00E05323"/>
    <w:rsid w:val="00E063F3"/>
    <w:rsid w:val="00E11BB3"/>
    <w:rsid w:val="00E17238"/>
    <w:rsid w:val="00E223F3"/>
    <w:rsid w:val="00E23792"/>
    <w:rsid w:val="00E407F3"/>
    <w:rsid w:val="00E47AE5"/>
    <w:rsid w:val="00E501AE"/>
    <w:rsid w:val="00E566AB"/>
    <w:rsid w:val="00E572E9"/>
    <w:rsid w:val="00E576DB"/>
    <w:rsid w:val="00E57D18"/>
    <w:rsid w:val="00E62DA1"/>
    <w:rsid w:val="00E6328B"/>
    <w:rsid w:val="00E658CA"/>
    <w:rsid w:val="00E76118"/>
    <w:rsid w:val="00E82535"/>
    <w:rsid w:val="00E83A59"/>
    <w:rsid w:val="00E83D56"/>
    <w:rsid w:val="00E8652C"/>
    <w:rsid w:val="00E8753B"/>
    <w:rsid w:val="00E911F6"/>
    <w:rsid w:val="00E91885"/>
    <w:rsid w:val="00E919E2"/>
    <w:rsid w:val="00E91DF8"/>
    <w:rsid w:val="00E92B55"/>
    <w:rsid w:val="00EA23A6"/>
    <w:rsid w:val="00EA6672"/>
    <w:rsid w:val="00EB1E54"/>
    <w:rsid w:val="00EE09D1"/>
    <w:rsid w:val="00EE66C4"/>
    <w:rsid w:val="00EF22A7"/>
    <w:rsid w:val="00F071A8"/>
    <w:rsid w:val="00F073F7"/>
    <w:rsid w:val="00F13228"/>
    <w:rsid w:val="00F132DD"/>
    <w:rsid w:val="00F24AED"/>
    <w:rsid w:val="00F24BDA"/>
    <w:rsid w:val="00F337C0"/>
    <w:rsid w:val="00F3477E"/>
    <w:rsid w:val="00F36280"/>
    <w:rsid w:val="00F369C0"/>
    <w:rsid w:val="00F36A7D"/>
    <w:rsid w:val="00F3766A"/>
    <w:rsid w:val="00F40F7F"/>
    <w:rsid w:val="00F42551"/>
    <w:rsid w:val="00F428BF"/>
    <w:rsid w:val="00F458E9"/>
    <w:rsid w:val="00F51835"/>
    <w:rsid w:val="00F57B57"/>
    <w:rsid w:val="00F72664"/>
    <w:rsid w:val="00F74A5F"/>
    <w:rsid w:val="00F77A8A"/>
    <w:rsid w:val="00F81CCE"/>
    <w:rsid w:val="00F83541"/>
    <w:rsid w:val="00F84064"/>
    <w:rsid w:val="00F957D3"/>
    <w:rsid w:val="00F97A1B"/>
    <w:rsid w:val="00FA32FB"/>
    <w:rsid w:val="00FA5CC2"/>
    <w:rsid w:val="00FA7368"/>
    <w:rsid w:val="00FB116B"/>
    <w:rsid w:val="00FB192A"/>
    <w:rsid w:val="00FB5433"/>
    <w:rsid w:val="00FC22A2"/>
    <w:rsid w:val="00FC6719"/>
    <w:rsid w:val="00FD3C5D"/>
    <w:rsid w:val="00FD6045"/>
    <w:rsid w:val="00FE2C5D"/>
    <w:rsid w:val="00FE6FA7"/>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C35"/>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unhideWhenUsed/>
    <w:rsid w:val="00E57D18"/>
    <w:pPr>
      <w:spacing w:line="240" w:lineRule="auto"/>
    </w:pPr>
    <w:rPr>
      <w:sz w:val="20"/>
      <w:szCs w:val="20"/>
    </w:rPr>
  </w:style>
  <w:style w:type="character" w:customStyle="1" w:styleId="aff0">
    <w:name w:val="Текст примечания Знак"/>
    <w:basedOn w:val="a0"/>
    <w:link w:val="aff"/>
    <w:uiPriority w:val="99"/>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styleId="aff3">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19">
    <w:name w:val="Неразрешенное упоминание1"/>
    <w:basedOn w:val="a0"/>
    <w:uiPriority w:val="99"/>
    <w:semiHidden/>
    <w:unhideWhenUsed/>
    <w:rsid w:val="00DE58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www.book.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grebennikon.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theme" Target="theme/theme1.xml"/><Relationship Id="rId10" Type="http://schemas.openxmlformats.org/officeDocument/2006/relationships/hyperlink" Target="http://www.consultant.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biblioclub.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84BD1-FEAD-4AF5-9B20-127BD1B45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24</Pages>
  <Words>6593</Words>
  <Characters>37581</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6</cp:revision>
  <cp:lastPrinted>2023-12-27T12:30:00Z</cp:lastPrinted>
  <dcterms:created xsi:type="dcterms:W3CDTF">2024-12-17T16:48:00Z</dcterms:created>
  <dcterms:modified xsi:type="dcterms:W3CDTF">2024-12-25T07:08:00Z</dcterms:modified>
</cp:coreProperties>
</file>